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156D" w14:textId="1C894F4A" w:rsidR="002102D5" w:rsidRDefault="002102D5" w:rsidP="0014365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10537" wp14:editId="578A30AE">
            <wp:simplePos x="0" y="0"/>
            <wp:positionH relativeFrom="column">
              <wp:posOffset>5311140</wp:posOffset>
            </wp:positionH>
            <wp:positionV relativeFrom="paragraph">
              <wp:posOffset>-320040</wp:posOffset>
            </wp:positionV>
            <wp:extent cx="1145540" cy="1271502"/>
            <wp:effectExtent l="0" t="0" r="0" b="5080"/>
            <wp:wrapNone/>
            <wp:docPr id="980252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52757" name="Picture 98025275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271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DF684" w14:textId="4440B675" w:rsidR="002102D5" w:rsidRDefault="002102D5" w:rsidP="0014365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3CFE5ABA" w14:textId="38FEFC0E" w:rsidR="002102D5" w:rsidRDefault="002102D5" w:rsidP="0014365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34AE9D62" w14:textId="77777777" w:rsidR="002102D5" w:rsidRDefault="002102D5" w:rsidP="0014365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2C45CCE2" w14:textId="17D07F41" w:rsidR="0014365E" w:rsidRDefault="0014365E" w:rsidP="0014365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Creatively Connected – Artist Brief SUMMARY</w:t>
      </w:r>
    </w:p>
    <w:p w14:paraId="661ED45B" w14:textId="0938202D" w:rsidR="0014365E" w:rsidRPr="0014365E" w:rsidRDefault="0014365E" w:rsidP="0014365E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An exciting opportunity for four experienced artists to work collaboratively on an inspiring programme of creative activity in Teesdale (County Durham) and Swaledale (North Yorkshire).</w:t>
      </w:r>
      <w:r>
        <w:rPr>
          <w:rStyle w:val="eop"/>
          <w:sz w:val="22"/>
          <w:szCs w:val="22"/>
        </w:rPr>
        <w:t> </w:t>
      </w:r>
    </w:p>
    <w:p w14:paraId="47C58192" w14:textId="77777777" w:rsidR="0014365E" w:rsidRDefault="0014365E" w:rsidP="0014365E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7F08A80F" w14:textId="77777777" w:rsidR="0014365E" w:rsidRDefault="0014365E" w:rsidP="0014365E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sz w:val="22"/>
          <w:szCs w:val="22"/>
        </w:rPr>
        <w:t xml:space="preserve">Each artist will receive a commission of </w:t>
      </w:r>
      <w:r>
        <w:rPr>
          <w:rStyle w:val="eop"/>
          <w:b/>
          <w:bCs/>
          <w:sz w:val="22"/>
          <w:szCs w:val="22"/>
        </w:rPr>
        <w:t>£21,800</w:t>
      </w:r>
      <w:r>
        <w:rPr>
          <w:rStyle w:val="eop"/>
          <w:sz w:val="22"/>
          <w:szCs w:val="22"/>
        </w:rPr>
        <w:t xml:space="preserve"> (50 days including materials, travel and expenses)</w:t>
      </w:r>
    </w:p>
    <w:p w14:paraId="0A24487B" w14:textId="77777777" w:rsidR="0014365E" w:rsidRDefault="0014365E" w:rsidP="0014365E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14:paraId="2CFD4212" w14:textId="77777777" w:rsidR="0014365E" w:rsidRDefault="0014365E" w:rsidP="0048686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sz w:val="22"/>
          <w:szCs w:val="22"/>
        </w:rPr>
        <w:t>We are looking to appoint four creative practitioners to undertake concurrent residencies between September 2024 and September 2025.  </w:t>
      </w:r>
      <w:r>
        <w:rPr>
          <w:rStyle w:val="eop"/>
          <w:sz w:val="22"/>
          <w:szCs w:val="22"/>
        </w:rPr>
        <w:t> </w:t>
      </w:r>
    </w:p>
    <w:p w14:paraId="7A0077F2" w14:textId="77777777" w:rsidR="0048686F" w:rsidRDefault="0048686F" w:rsidP="0048686F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  <w:shd w:val="clear" w:color="auto" w:fill="FFFFFF"/>
        </w:rPr>
      </w:pPr>
    </w:p>
    <w:p w14:paraId="0ADC668A" w14:textId="4191308D" w:rsidR="0014365E" w:rsidRDefault="0014365E" w:rsidP="0048686F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color w:val="000000"/>
          <w:sz w:val="22"/>
          <w:szCs w:val="22"/>
          <w:shd w:val="clear" w:color="auto" w:fill="FFFFFF"/>
        </w:rPr>
        <w:t>You will develop work through a collaborative, enquiry-based process that responds to the landscapes and the issues being addressed by the Tees-Swale programme. </w:t>
      </w:r>
    </w:p>
    <w:p w14:paraId="377291C8" w14:textId="77777777" w:rsidR="0048686F" w:rsidRDefault="0048686F" w:rsidP="0048686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44565FE0" w14:textId="7F06803D" w:rsidR="0014365E" w:rsidRDefault="0014365E" w:rsidP="0048686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 xml:space="preserve">As well as sharing ideas and approaches with other creative practitioners, you will work with communities, the Tees-Swale team and wider audiences, using your artistic practice to develop conversations around hill-farming, conservation, environmental issues and the landscape.  </w:t>
      </w:r>
    </w:p>
    <w:p w14:paraId="2038A9FA" w14:textId="77777777" w:rsidR="0048686F" w:rsidRDefault="0048686F" w:rsidP="0048686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40A8E081" w14:textId="1E759743" w:rsidR="0014365E" w:rsidRPr="00C82C68" w:rsidRDefault="0014365E" w:rsidP="0048686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sz w:val="22"/>
          <w:szCs w:val="22"/>
        </w:rPr>
        <w:t>Together you will explore alternative ways to connect, question and imagine the future.  </w:t>
      </w:r>
      <w:r>
        <w:rPr>
          <w:rStyle w:val="eop"/>
          <w:sz w:val="22"/>
          <w:szCs w:val="22"/>
        </w:rPr>
        <w:t> </w:t>
      </w:r>
    </w:p>
    <w:p w14:paraId="00E24C76" w14:textId="77777777" w:rsidR="00C82C68" w:rsidRDefault="00C82C68" w:rsidP="00C82C68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719B6F11" w14:textId="014E2DEC" w:rsidR="00C82C68" w:rsidRDefault="00C82C68" w:rsidP="00C82C68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C82C68">
        <w:rPr>
          <w:rStyle w:val="eop"/>
          <w:sz w:val="22"/>
          <w:szCs w:val="22"/>
        </w:rPr>
        <w:t>We are looking for:</w:t>
      </w:r>
    </w:p>
    <w:p w14:paraId="6B1C276C" w14:textId="5693377F" w:rsidR="00C82C68" w:rsidRDefault="00C82C68" w:rsidP="00C82C6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 xml:space="preserve">A strong track record of enquiry based creative practice in any artform and at least three </w:t>
      </w:r>
      <w:proofErr w:type="spellStart"/>
      <w:r>
        <w:rPr>
          <w:rStyle w:val="eop"/>
          <w:sz w:val="22"/>
          <w:szCs w:val="22"/>
        </w:rPr>
        <w:t>years experience</w:t>
      </w:r>
      <w:proofErr w:type="spellEnd"/>
      <w:r>
        <w:rPr>
          <w:rStyle w:val="eop"/>
          <w:sz w:val="22"/>
          <w:szCs w:val="22"/>
        </w:rPr>
        <w:t xml:space="preserve"> of similar work</w:t>
      </w:r>
    </w:p>
    <w:p w14:paraId="6A5AA4F3" w14:textId="77777777" w:rsidR="00C82C68" w:rsidRPr="00C82C68" w:rsidRDefault="00C82C68" w:rsidP="00C82C6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82C68">
        <w:rPr>
          <w:rFonts w:ascii="Aptos" w:eastAsia="Times New Roman" w:hAnsi="Aptos" w:cs="Segoe UI"/>
          <w:kern w:val="0"/>
          <w:lang w:eastAsia="en-GB"/>
          <w14:ligatures w14:val="none"/>
        </w:rPr>
        <w:t>A strong track record of enquiry-based creative practice in any artform and at least three years’ experience of similar work. </w:t>
      </w:r>
    </w:p>
    <w:p w14:paraId="3276E621" w14:textId="77777777" w:rsidR="00C82C68" w:rsidRPr="00C82C68" w:rsidRDefault="00C82C68" w:rsidP="00C82C6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82C68">
        <w:rPr>
          <w:rFonts w:ascii="Aptos" w:eastAsia="Times New Roman" w:hAnsi="Aptos" w:cs="Segoe UI"/>
          <w:kern w:val="0"/>
          <w:lang w:eastAsia="en-GB"/>
          <w14:ligatures w14:val="none"/>
        </w:rPr>
        <w:t>Experience of innovative approaches to engagement, and encouraging curiosity with communities and partners </w:t>
      </w:r>
    </w:p>
    <w:p w14:paraId="16675064" w14:textId="77777777" w:rsidR="00C82C68" w:rsidRPr="00C82C68" w:rsidRDefault="00C82C68" w:rsidP="00C82C6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82C68">
        <w:rPr>
          <w:rFonts w:ascii="Aptos" w:eastAsia="Times New Roman" w:hAnsi="Aptos" w:cs="Segoe UI"/>
          <w:kern w:val="0"/>
          <w:lang w:eastAsia="en-GB"/>
          <w14:ligatures w14:val="none"/>
        </w:rPr>
        <w:t>Evidence of your ability to reflect on your practice, learn from your process and share that learning with others </w:t>
      </w:r>
    </w:p>
    <w:p w14:paraId="1483BBFC" w14:textId="77777777" w:rsidR="00C82C68" w:rsidRPr="00C82C68" w:rsidRDefault="00C82C68" w:rsidP="00C82C6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82C68">
        <w:rPr>
          <w:rFonts w:ascii="Aptos" w:eastAsia="Times New Roman" w:hAnsi="Aptos" w:cs="Segoe UI"/>
          <w:kern w:val="0"/>
          <w:lang w:eastAsia="en-GB"/>
          <w14:ligatures w14:val="none"/>
        </w:rPr>
        <w:t>Some knowledge and experience of working with rural communities and within natural landscape settings  </w:t>
      </w:r>
    </w:p>
    <w:p w14:paraId="1CCF7A1B" w14:textId="77777777" w:rsidR="00C82C68" w:rsidRPr="00857481" w:rsidRDefault="00C82C68" w:rsidP="00C82C6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82C68">
        <w:rPr>
          <w:rFonts w:ascii="Aptos" w:eastAsia="Times New Roman" w:hAnsi="Aptos" w:cs="Segoe UI"/>
          <w:kern w:val="0"/>
          <w:lang w:eastAsia="en-GB"/>
          <w14:ligatures w14:val="none"/>
        </w:rPr>
        <w:t>Some understanding of the issues facing farmers, landowners, ecologists and environmentalists</w:t>
      </w:r>
      <w:r w:rsidRPr="00857481">
        <w:rPr>
          <w:rFonts w:ascii="Aptos" w:eastAsia="Times New Roman" w:hAnsi="Aptos" w:cs="Segoe UI"/>
          <w:kern w:val="0"/>
          <w:lang w:eastAsia="en-GB"/>
          <w14:ligatures w14:val="none"/>
        </w:rPr>
        <w:t>. </w:t>
      </w:r>
    </w:p>
    <w:p w14:paraId="5E8C2331" w14:textId="79416046" w:rsidR="00C82C68" w:rsidRPr="00857481" w:rsidRDefault="00C82C68" w:rsidP="00C82C6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857481">
        <w:rPr>
          <w:rFonts w:ascii="Aptos" w:eastAsia="Times New Roman" w:hAnsi="Aptos" w:cs="Segoe UI"/>
          <w:kern w:val="0"/>
          <w:lang w:eastAsia="en-GB"/>
          <w14:ligatures w14:val="none"/>
        </w:rPr>
        <w:t xml:space="preserve">Public liability </w:t>
      </w:r>
      <w:r w:rsidRPr="00C763A0">
        <w:rPr>
          <w:rFonts w:ascii="Aptos" w:eastAsia="Times New Roman" w:hAnsi="Aptos" w:cs="Segoe UI"/>
          <w:kern w:val="0"/>
          <w:lang w:eastAsia="en-GB"/>
          <w14:ligatures w14:val="none"/>
        </w:rPr>
        <w:t>insurance</w:t>
      </w:r>
      <w:r w:rsidR="00C763A0">
        <w:rPr>
          <w:rFonts w:ascii="Aptos" w:eastAsia="Times New Roman" w:hAnsi="Aptos" w:cs="Segoe UI"/>
          <w:kern w:val="0"/>
          <w:lang w:eastAsia="en-GB"/>
          <w14:ligatures w14:val="none"/>
        </w:rPr>
        <w:t xml:space="preserve"> &gt;£5million</w:t>
      </w:r>
    </w:p>
    <w:p w14:paraId="412EF048" w14:textId="77777777" w:rsidR="00C82C68" w:rsidRPr="00C82C68" w:rsidRDefault="00C82C68" w:rsidP="00C82C6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82C68">
        <w:rPr>
          <w:rFonts w:ascii="Aptos" w:eastAsia="Times New Roman" w:hAnsi="Aptos" w:cs="Segoe UI"/>
          <w:kern w:val="0"/>
          <w:lang w:eastAsia="en-GB"/>
          <w14:ligatures w14:val="none"/>
        </w:rPr>
        <w:t>Current DBS (we can support with an application for this) </w:t>
      </w:r>
    </w:p>
    <w:p w14:paraId="675206F8" w14:textId="77777777" w:rsidR="00C82C68" w:rsidRPr="00C82C68" w:rsidRDefault="00C82C68" w:rsidP="00C82C68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0330FAFA" w14:textId="77777777" w:rsidR="009439C6" w:rsidRDefault="009439C6" w:rsidP="009439C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2003B0BB" w14:textId="6102AEC8" w:rsidR="009439C6" w:rsidRPr="00C82C68" w:rsidRDefault="009439C6" w:rsidP="009439C6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2"/>
          <w:szCs w:val="22"/>
        </w:rPr>
      </w:pPr>
      <w:r w:rsidRPr="00C82C68">
        <w:rPr>
          <w:rStyle w:val="eop"/>
          <w:b/>
          <w:bCs/>
          <w:sz w:val="22"/>
          <w:szCs w:val="22"/>
        </w:rPr>
        <w:t>Timeline: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39C6" w14:paraId="5108F151" w14:textId="77777777" w:rsidTr="009439C6">
        <w:tc>
          <w:tcPr>
            <w:tcW w:w="4508" w:type="dxa"/>
          </w:tcPr>
          <w:p w14:paraId="2CB8A32A" w14:textId="1DA29DC1" w:rsidR="009439C6" w:rsidRDefault="009439C6" w:rsidP="009439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Shortlisting and election of artists</w:t>
            </w:r>
          </w:p>
        </w:tc>
        <w:tc>
          <w:tcPr>
            <w:tcW w:w="4508" w:type="dxa"/>
          </w:tcPr>
          <w:p w14:paraId="4258502F" w14:textId="38992851" w:rsidR="009439C6" w:rsidRDefault="00385A68" w:rsidP="009439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July 2024</w:t>
            </w:r>
          </w:p>
        </w:tc>
      </w:tr>
      <w:tr w:rsidR="009439C6" w14:paraId="213FCA71" w14:textId="77777777" w:rsidTr="009439C6">
        <w:tc>
          <w:tcPr>
            <w:tcW w:w="4508" w:type="dxa"/>
          </w:tcPr>
          <w:p w14:paraId="5F1E8CE3" w14:textId="5D9306F0" w:rsidR="009439C6" w:rsidRDefault="009439C6" w:rsidP="009439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Interviews</w:t>
            </w:r>
          </w:p>
        </w:tc>
        <w:tc>
          <w:tcPr>
            <w:tcW w:w="4508" w:type="dxa"/>
          </w:tcPr>
          <w:p w14:paraId="320FBFDA" w14:textId="36F11E13" w:rsidR="009439C6" w:rsidRDefault="00385A68" w:rsidP="009439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29</w:t>
            </w:r>
            <w:r w:rsidRPr="00385A68">
              <w:rPr>
                <w:rStyle w:val="eop"/>
                <w:vertAlign w:val="superscript"/>
              </w:rPr>
              <w:t>th</w:t>
            </w:r>
            <w:r>
              <w:rPr>
                <w:rStyle w:val="eop"/>
              </w:rPr>
              <w:t xml:space="preserve"> and 30</w:t>
            </w:r>
            <w:r w:rsidRPr="00385A68">
              <w:rPr>
                <w:rStyle w:val="eop"/>
                <w:vertAlign w:val="superscript"/>
              </w:rPr>
              <w:t>th</w:t>
            </w:r>
            <w:r>
              <w:rPr>
                <w:rStyle w:val="eop"/>
              </w:rPr>
              <w:t xml:space="preserve"> August 2024</w:t>
            </w:r>
          </w:p>
        </w:tc>
      </w:tr>
      <w:tr w:rsidR="009439C6" w14:paraId="7E5F0BAE" w14:textId="77777777" w:rsidTr="009439C6">
        <w:tc>
          <w:tcPr>
            <w:tcW w:w="4508" w:type="dxa"/>
          </w:tcPr>
          <w:p w14:paraId="27460607" w14:textId="3E948A4B" w:rsidR="009439C6" w:rsidRDefault="009439C6" w:rsidP="009439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Artis briefing/site visits</w:t>
            </w:r>
          </w:p>
        </w:tc>
        <w:tc>
          <w:tcPr>
            <w:tcW w:w="4508" w:type="dxa"/>
          </w:tcPr>
          <w:p w14:paraId="4461FE21" w14:textId="16EE7ECF" w:rsidR="009439C6" w:rsidRDefault="00385A68" w:rsidP="009439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September/October 2024</w:t>
            </w:r>
          </w:p>
        </w:tc>
      </w:tr>
      <w:tr w:rsidR="009439C6" w14:paraId="2740841E" w14:textId="77777777" w:rsidTr="009439C6">
        <w:tc>
          <w:tcPr>
            <w:tcW w:w="4508" w:type="dxa"/>
          </w:tcPr>
          <w:p w14:paraId="1F500E4B" w14:textId="328E6539" w:rsidR="009439C6" w:rsidRDefault="009439C6" w:rsidP="009439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 xml:space="preserve">Research and development </w:t>
            </w:r>
          </w:p>
        </w:tc>
        <w:tc>
          <w:tcPr>
            <w:tcW w:w="4508" w:type="dxa"/>
          </w:tcPr>
          <w:p w14:paraId="5D41254B" w14:textId="6015BFFD" w:rsidR="009439C6" w:rsidRDefault="00385A68" w:rsidP="009439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October 2024 – January 2025</w:t>
            </w:r>
          </w:p>
        </w:tc>
      </w:tr>
      <w:tr w:rsidR="009439C6" w14:paraId="08167949" w14:textId="77777777" w:rsidTr="009439C6">
        <w:tc>
          <w:tcPr>
            <w:tcW w:w="4508" w:type="dxa"/>
          </w:tcPr>
          <w:p w14:paraId="71192C84" w14:textId="0799836A" w:rsidR="009439C6" w:rsidRDefault="00385A68" w:rsidP="009439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Delivery</w:t>
            </w:r>
          </w:p>
        </w:tc>
        <w:tc>
          <w:tcPr>
            <w:tcW w:w="4508" w:type="dxa"/>
          </w:tcPr>
          <w:p w14:paraId="6DCDB7F1" w14:textId="6CEC15B3" w:rsidR="009439C6" w:rsidRDefault="00385A68" w:rsidP="009439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Jan – July 2025</w:t>
            </w:r>
          </w:p>
        </w:tc>
      </w:tr>
    </w:tbl>
    <w:p w14:paraId="4C1A456E" w14:textId="77777777" w:rsidR="009439C6" w:rsidRDefault="009439C6" w:rsidP="009439C6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9B97D52" w14:textId="77777777" w:rsidR="0014365E" w:rsidRDefault="0014365E" w:rsidP="0014365E">
      <w:pPr>
        <w:pStyle w:val="paragraph"/>
        <w:spacing w:before="0" w:beforeAutospacing="0" w:after="0" w:afterAutospacing="0"/>
        <w:textAlignment w:val="baseline"/>
      </w:pPr>
    </w:p>
    <w:p w14:paraId="4C097F11" w14:textId="77777777" w:rsidR="0014365E" w:rsidRDefault="0014365E" w:rsidP="0014365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 xml:space="preserve">CREATIVELY CONNECTED is a discrete project funded by Arts Council England (ACE) and the National Lottery Heritage Fund (NLHF) within a wider programme focussing on high nature value farming: </w:t>
      </w:r>
    </w:p>
    <w:p w14:paraId="235C8592" w14:textId="77777777" w:rsidR="0014365E" w:rsidRDefault="0014365E" w:rsidP="0014365E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TEES-SWALE:NATURALLY CONNECTED,  an £8.5m collaboration between the Yorkshire Dales National Park Authority (YDNPA) and North Pennines National Landscapes (NPNL).  </w:t>
      </w:r>
    </w:p>
    <w:p w14:paraId="2CAFC076" w14:textId="687B47B9" w:rsidR="00673A0D" w:rsidRDefault="0014365E" w:rsidP="002102D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sz w:val="22"/>
          <w:szCs w:val="22"/>
        </w:rPr>
        <w:t>The Tees-Swale programme began in 2019 and is due to finish before March 2025.</w:t>
      </w:r>
      <w:r>
        <w:rPr>
          <w:rStyle w:val="eop"/>
          <w:sz w:val="22"/>
          <w:szCs w:val="22"/>
        </w:rPr>
        <w:t> </w:t>
      </w:r>
    </w:p>
    <w:sectPr w:rsidR="00673A0D" w:rsidSect="002102D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6D23" w14:textId="77777777" w:rsidR="00936420" w:rsidRDefault="00936420" w:rsidP="002102D5">
      <w:pPr>
        <w:spacing w:after="0" w:line="240" w:lineRule="auto"/>
      </w:pPr>
      <w:r>
        <w:separator/>
      </w:r>
    </w:p>
  </w:endnote>
  <w:endnote w:type="continuationSeparator" w:id="0">
    <w:p w14:paraId="7D941036" w14:textId="77777777" w:rsidR="00936420" w:rsidRDefault="00936420" w:rsidP="0021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4446" w14:textId="744AF5A1" w:rsidR="002102D5" w:rsidRPr="002102D5" w:rsidRDefault="002102D5">
    <w:pPr>
      <w:pStyle w:val="Footer"/>
      <w:rPr>
        <w:rFonts w:ascii="Figtree" w:hAnsi="Figtree"/>
      </w:rPr>
    </w:pPr>
    <w:r w:rsidRPr="002102D5">
      <w:rPr>
        <w:rFonts w:ascii="Figtree" w:hAnsi="Figtree"/>
        <w:sz w:val="18"/>
        <w:szCs w:val="18"/>
      </w:rPr>
      <w:t>Creatively Connected Artist’s Brief Summary | Northern Heartlands</w:t>
    </w:r>
  </w:p>
  <w:p w14:paraId="2B0C8CE8" w14:textId="77777777" w:rsidR="002102D5" w:rsidRDefault="00210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05A0" w14:textId="77777777" w:rsidR="00936420" w:rsidRDefault="00936420" w:rsidP="002102D5">
      <w:pPr>
        <w:spacing w:after="0" w:line="240" w:lineRule="auto"/>
      </w:pPr>
      <w:r>
        <w:separator/>
      </w:r>
    </w:p>
  </w:footnote>
  <w:footnote w:type="continuationSeparator" w:id="0">
    <w:p w14:paraId="159BDDB2" w14:textId="77777777" w:rsidR="00936420" w:rsidRDefault="00936420" w:rsidP="00210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2FF2" w14:textId="02B5BCEE" w:rsidR="002102D5" w:rsidRDefault="002102D5">
    <w:pPr>
      <w:pStyle w:val="Header"/>
    </w:pPr>
    <w:r>
      <w:rPr>
        <w:noProof/>
      </w:rPr>
      <w:pict w14:anchorId="3D29AB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9092579" o:spid="_x0000_s1026" type="#_x0000_t136" style="position:absolute;margin-left:0;margin-top:0;width:556.75pt;height:79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igtree SemiBold&quot;;font-size:1pt" string="EXAMPLE ONL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DEAB" w14:textId="22F4BC1D" w:rsidR="002102D5" w:rsidRDefault="00A52A3A">
    <w:pPr>
      <w:pStyle w:val="Header"/>
    </w:pPr>
    <w:r>
      <w:t>PROJECT COMPLETED - this is an example brief only</w:t>
    </w:r>
    <w:r w:rsidR="002102D5">
      <w:tab/>
    </w:r>
    <w:r w:rsidR="002102D5">
      <w:tab/>
    </w:r>
    <w:r>
      <w:t xml:space="preserve">e </w:t>
    </w:r>
  </w:p>
  <w:p w14:paraId="5DE95410" w14:textId="0E907AD3" w:rsidR="002102D5" w:rsidRDefault="002102D5">
    <w:pPr>
      <w:pStyle w:val="Header"/>
    </w:pPr>
    <w:r>
      <w:rPr>
        <w:noProof/>
      </w:rPr>
      <w:pict w14:anchorId="05970B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9092580" o:spid="_x0000_s1027" type="#_x0000_t136" style="position:absolute;margin-left:0;margin-top:0;width:556.75pt;height:79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igtree SemiBold&quot;;font-size:1pt" string="EXAMPLE ONL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CAFF" w14:textId="016F8512" w:rsidR="002102D5" w:rsidRDefault="002102D5">
    <w:pPr>
      <w:pStyle w:val="Header"/>
    </w:pPr>
    <w:r>
      <w:rPr>
        <w:noProof/>
      </w:rPr>
      <w:pict w14:anchorId="397966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9092578" o:spid="_x0000_s1025" type="#_x0000_t136" style="position:absolute;margin-left:0;margin-top:0;width:556.75pt;height:79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igtree SemiBold&quot;;font-size:1pt" string="EXAMPLE ONL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94FA4"/>
    <w:multiLevelType w:val="hybridMultilevel"/>
    <w:tmpl w:val="2D14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1366"/>
    <w:multiLevelType w:val="hybridMultilevel"/>
    <w:tmpl w:val="B7F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299843">
    <w:abstractNumId w:val="1"/>
  </w:num>
  <w:num w:numId="2" w16cid:durableId="212939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0D"/>
    <w:rsid w:val="0014365E"/>
    <w:rsid w:val="001F263A"/>
    <w:rsid w:val="002102D5"/>
    <w:rsid w:val="0029105B"/>
    <w:rsid w:val="00356D92"/>
    <w:rsid w:val="00385A68"/>
    <w:rsid w:val="0048686F"/>
    <w:rsid w:val="00673A0D"/>
    <w:rsid w:val="007E62A2"/>
    <w:rsid w:val="00857481"/>
    <w:rsid w:val="00936420"/>
    <w:rsid w:val="009439C6"/>
    <w:rsid w:val="00A52A3A"/>
    <w:rsid w:val="00B457C1"/>
    <w:rsid w:val="00C763A0"/>
    <w:rsid w:val="00C82C68"/>
    <w:rsid w:val="00CB2089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F0C"/>
  <w15:chartTrackingRefBased/>
  <w15:docId w15:val="{1AF90C83-F93D-4B29-8FCF-1B6B20E8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A0D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14365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4365E"/>
  </w:style>
  <w:style w:type="character" w:customStyle="1" w:styleId="eop">
    <w:name w:val="eop"/>
    <w:basedOn w:val="DefaultParagraphFont"/>
    <w:rsid w:val="0014365E"/>
  </w:style>
  <w:style w:type="table" w:styleId="TableGrid">
    <w:name w:val="Table Grid"/>
    <w:basedOn w:val="TableNormal"/>
    <w:uiPriority w:val="39"/>
    <w:rsid w:val="0094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5A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A6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356D92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0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2D5"/>
  </w:style>
  <w:style w:type="paragraph" w:styleId="Footer">
    <w:name w:val="footer"/>
    <w:basedOn w:val="Normal"/>
    <w:link w:val="FooterChar"/>
    <w:uiPriority w:val="99"/>
    <w:unhideWhenUsed/>
    <w:rsid w:val="00210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f86333-8adb-402e-beb7-d896714a7b1c">
      <Terms xmlns="http://schemas.microsoft.com/office/infopath/2007/PartnerControls"/>
    </lcf76f155ced4ddcb4097134ff3c332f>
    <TaxCatchAll xmlns="8142af3b-1873-4456-8b4c-03f879af90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BBCB0054994AA153B0F27219EDED" ma:contentTypeVersion="13" ma:contentTypeDescription="Create a new document." ma:contentTypeScope="" ma:versionID="ff1eacc4feda140a374857498ba51367">
  <xsd:schema xmlns:xsd="http://www.w3.org/2001/XMLSchema" xmlns:xs="http://www.w3.org/2001/XMLSchema" xmlns:p="http://schemas.microsoft.com/office/2006/metadata/properties" xmlns:ns2="bdf86333-8adb-402e-beb7-d896714a7b1c" xmlns:ns3="8142af3b-1873-4456-8b4c-03f879af90f3" targetNamespace="http://schemas.microsoft.com/office/2006/metadata/properties" ma:root="true" ma:fieldsID="9fe1c9182b91e65a09b54ea762ea0e22" ns2:_="" ns3:_="">
    <xsd:import namespace="bdf86333-8adb-402e-beb7-d896714a7b1c"/>
    <xsd:import namespace="8142af3b-1873-4456-8b4c-03f879af9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6333-8adb-402e-beb7-d896714a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76e1126-bad6-4c0d-b815-c8d516b1a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2af3b-1873-4456-8b4c-03f879af9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590020-a8c9-42c3-b501-10c61006765e}" ma:internalName="TaxCatchAll" ma:showField="CatchAllData" ma:web="8142af3b-1873-4456-8b4c-03f879af9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20B79-2A23-418B-99E2-D5FB55F43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55C32-6A4D-4281-A700-364438972E5F}">
  <ds:schemaRefs>
    <ds:schemaRef ds:uri="http://schemas.microsoft.com/office/2006/metadata/properties"/>
    <ds:schemaRef ds:uri="http://schemas.microsoft.com/office/infopath/2007/PartnerControls"/>
    <ds:schemaRef ds:uri="bdf86333-8adb-402e-beb7-d896714a7b1c"/>
    <ds:schemaRef ds:uri="8142af3b-1873-4456-8b4c-03f879af90f3"/>
  </ds:schemaRefs>
</ds:datastoreItem>
</file>

<file path=customXml/itemProps3.xml><?xml version="1.0" encoding="utf-8"?>
<ds:datastoreItem xmlns:ds="http://schemas.openxmlformats.org/officeDocument/2006/customXml" ds:itemID="{C3559E21-D46C-4308-8C2C-9BBAB625D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86333-8adb-402e-beb7-d896714a7b1c"/>
    <ds:schemaRef ds:uri="8142af3b-1873-4456-8b4c-03f879af9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 Milne</dc:creator>
  <cp:keywords/>
  <dc:description/>
  <cp:lastModifiedBy>Jayne Bradley</cp:lastModifiedBy>
  <cp:revision>5</cp:revision>
  <dcterms:created xsi:type="dcterms:W3CDTF">2024-07-03T07:33:00Z</dcterms:created>
  <dcterms:modified xsi:type="dcterms:W3CDTF">2026-05-27T09:52:00Z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0x01010049AEBBCB0054994AA153B0F27219EDED</vt:lpwstr>
  </property>
  <property fmtid="{D5CDD505-2E9C-101B-9397-08002B2CF9AE}" pid="3" name="MediaServiceImageTags">
    <vt:lpwstr/>
  </property>
</Properties>
</file>