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9D63" w14:textId="36B1ABAA" w:rsidR="00ED2342" w:rsidRPr="0098649A" w:rsidRDefault="0098649A" w:rsidP="00ED2342">
      <w:pPr>
        <w:rPr>
          <w:b/>
          <w:sz w:val="32"/>
          <w:szCs w:val="32"/>
          <w:highlight w:val="yellow"/>
        </w:rPr>
      </w:pPr>
      <w:r w:rsidRPr="0098649A">
        <w:rPr>
          <w:noProof/>
          <w:sz w:val="32"/>
          <w:szCs w:val="32"/>
          <w:bdr w:val="none" w:sz="0" w:space="0" w:color="auto" w:frame="1"/>
        </w:rPr>
        <w:drawing>
          <wp:anchor distT="0" distB="0" distL="114300" distR="114300" simplePos="0" relativeHeight="251658240" behindDoc="1" locked="0" layoutInCell="1" allowOverlap="1" wp14:anchorId="2A1E2B2D" wp14:editId="5D9A55CD">
            <wp:simplePos x="5238750" y="457200"/>
            <wp:positionH relativeFrom="margin">
              <wp:align>right</wp:align>
            </wp:positionH>
            <wp:positionV relativeFrom="margin">
              <wp:align>top</wp:align>
            </wp:positionV>
            <wp:extent cx="1261745" cy="812800"/>
            <wp:effectExtent l="0" t="0" r="0" b="6350"/>
            <wp:wrapSquare wrapText="bothSides"/>
            <wp:docPr id="3" name="Picture 2">
              <a:extLst xmlns:a="http://schemas.openxmlformats.org/drawingml/2006/main">
                <a:ext uri="{FF2B5EF4-FFF2-40B4-BE49-F238E27FC236}">
                  <a16:creationId xmlns:a16="http://schemas.microsoft.com/office/drawing/2014/main" id="{8D234049-D511-4582-A0EE-B12AD0B661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261745" cy="812800"/>
                    </a:xfrm>
                    <a:prstGeom prst="rect">
                      <a:avLst/>
                    </a:prstGeom>
                    <a:noFill/>
                    <a:ln>
                      <a:noFill/>
                    </a:ln>
                  </pic:spPr>
                </pic:pic>
              </a:graphicData>
            </a:graphic>
          </wp:anchor>
        </w:drawing>
      </w:r>
      <w:r w:rsidR="254361A1" w:rsidRPr="0098649A">
        <w:rPr>
          <w:b/>
          <w:bCs/>
          <w:sz w:val="32"/>
          <w:szCs w:val="32"/>
        </w:rPr>
        <w:t xml:space="preserve">  </w:t>
      </w:r>
      <w:r w:rsidR="00FA6D6A">
        <w:rPr>
          <w:b/>
          <w:bCs/>
          <w:sz w:val="32"/>
          <w:szCs w:val="32"/>
        </w:rPr>
        <w:t>PLACE Lab</w:t>
      </w:r>
      <w:r w:rsidR="00ED2342" w:rsidRPr="0098649A">
        <w:rPr>
          <w:b/>
          <w:bCs/>
          <w:sz w:val="32"/>
          <w:szCs w:val="32"/>
        </w:rPr>
        <w:t xml:space="preserve"> Weardale: Weardale Wonders Artist </w:t>
      </w:r>
      <w:r w:rsidR="00ED2342" w:rsidRPr="008F1210">
        <w:rPr>
          <w:b/>
          <w:bCs/>
          <w:sz w:val="32"/>
          <w:szCs w:val="32"/>
        </w:rPr>
        <w:t>Brief</w:t>
      </w:r>
      <w:r w:rsidRPr="008F1210">
        <w:rPr>
          <w:b/>
          <w:bCs/>
          <w:noProof/>
          <w:sz w:val="32"/>
          <w:szCs w:val="32"/>
          <w:bdr w:val="none" w:sz="0" w:space="0" w:color="auto" w:frame="1"/>
        </w:rPr>
        <w:t xml:space="preserve"> </w:t>
      </w:r>
    </w:p>
    <w:p w14:paraId="4D04E489" w14:textId="77777777" w:rsidR="00150FEE" w:rsidRDefault="00B316AC" w:rsidP="00ED2342">
      <w:pPr>
        <w:rPr>
          <w:b/>
          <w:bCs/>
        </w:rPr>
      </w:pPr>
      <w:r>
        <w:br/>
      </w:r>
    </w:p>
    <w:p w14:paraId="40F84F70" w14:textId="04DA7D48" w:rsidR="00ED2342" w:rsidRPr="00150FEE" w:rsidRDefault="00ED2342" w:rsidP="00ED2342">
      <w:pPr>
        <w:rPr>
          <w:b/>
          <w:bCs/>
          <w:sz w:val="28"/>
          <w:szCs w:val="28"/>
        </w:rPr>
      </w:pPr>
      <w:r w:rsidRPr="00150FEE">
        <w:rPr>
          <w:b/>
          <w:bCs/>
          <w:sz w:val="28"/>
          <w:szCs w:val="28"/>
        </w:rPr>
        <w:t>Project Aim</w:t>
      </w:r>
      <w:r w:rsidR="00B316AC" w:rsidRPr="00150FEE">
        <w:rPr>
          <w:b/>
          <w:bCs/>
          <w:sz w:val="28"/>
          <w:szCs w:val="28"/>
        </w:rPr>
        <w:t xml:space="preserve">: </w:t>
      </w:r>
    </w:p>
    <w:p w14:paraId="63261502" w14:textId="566E73CD" w:rsidR="00ED2342" w:rsidRPr="00D670E2" w:rsidRDefault="69629042" w:rsidP="00ED2342">
      <w:r>
        <w:t xml:space="preserve">The </w:t>
      </w:r>
      <w:r w:rsidR="21D60D4F">
        <w:t>‘</w:t>
      </w:r>
      <w:r>
        <w:t>Weardale Wonders</w:t>
      </w:r>
      <w:r w:rsidR="4F52A53E">
        <w:t>’</w:t>
      </w:r>
      <w:r>
        <w:t xml:space="preserve"> </w:t>
      </w:r>
      <w:r w:rsidR="00FA6D6A">
        <w:t>PLACE Lab</w:t>
      </w:r>
      <w:r>
        <w:t xml:space="preserve"> project aims to highlight and showcase the valuable</w:t>
      </w:r>
      <w:r w:rsidR="5F0B843D">
        <w:t xml:space="preserve"> </w:t>
      </w:r>
      <w:r w:rsidR="7B32E402">
        <w:t>c</w:t>
      </w:r>
      <w:r w:rsidR="6A78B6BA" w:rsidRPr="6AD30B6D">
        <w:t>ultural</w:t>
      </w:r>
      <w:r w:rsidRPr="6AD30B6D">
        <w:t xml:space="preserve"> infrastructu</w:t>
      </w:r>
      <w:r>
        <w:t xml:space="preserve">re that exists </w:t>
      </w:r>
      <w:r w:rsidR="374B57BB">
        <w:t>across</w:t>
      </w:r>
      <w:r>
        <w:t xml:space="preserve"> Weardale, County Durham.  </w:t>
      </w:r>
    </w:p>
    <w:p w14:paraId="1B8077CD" w14:textId="00237382" w:rsidR="00ED2342" w:rsidRPr="00D670E2" w:rsidRDefault="209CE334" w:rsidP="6AD30B6D">
      <w:r>
        <w:t xml:space="preserve">The project aims to </w:t>
      </w:r>
      <w:r w:rsidR="566E039E">
        <w:t xml:space="preserve">work with and alongside partners to help add value </w:t>
      </w:r>
      <w:r w:rsidR="75E986BD">
        <w:t xml:space="preserve">to the amazing work taking place </w:t>
      </w:r>
      <w:r w:rsidR="566E039E">
        <w:t xml:space="preserve">by </w:t>
      </w:r>
      <w:r w:rsidR="50D1C0A6">
        <w:t xml:space="preserve">helping to </w:t>
      </w:r>
      <w:r w:rsidR="16E5A697">
        <w:t>rais</w:t>
      </w:r>
      <w:r w:rsidR="045DB70B">
        <w:t>e</w:t>
      </w:r>
      <w:r w:rsidR="16E5A697">
        <w:t xml:space="preserve"> the profile of Weardale’s </w:t>
      </w:r>
      <w:r w:rsidR="786849AA">
        <w:t xml:space="preserve">unique </w:t>
      </w:r>
      <w:r w:rsidR="16E5A697">
        <w:t>cultural infrastructure</w:t>
      </w:r>
      <w:r w:rsidR="006C6501">
        <w:t xml:space="preserve"> </w:t>
      </w:r>
      <w:r w:rsidR="006C6501" w:rsidRPr="058DA571">
        <w:t>and offer</w:t>
      </w:r>
      <w:r w:rsidR="1A968E7B" w:rsidRPr="058DA571">
        <w:t>.</w:t>
      </w:r>
      <w:r w:rsidR="1A968E7B">
        <w:t xml:space="preserve"> A</w:t>
      </w:r>
      <w:r w:rsidR="621E479C">
        <w:t>s</w:t>
      </w:r>
      <w:r w:rsidR="1A968E7B">
        <w:t xml:space="preserve"> part of the project, we hope this will</w:t>
      </w:r>
      <w:r w:rsidR="2688C6E7">
        <w:t xml:space="preserve"> support:</w:t>
      </w:r>
    </w:p>
    <w:p w14:paraId="76F4F023" w14:textId="61E78D55" w:rsidR="00ED2342" w:rsidRPr="00D670E2" w:rsidRDefault="450CE2C5" w:rsidP="058DA571">
      <w:pPr>
        <w:pStyle w:val="ListParagraph"/>
        <w:numPr>
          <w:ilvl w:val="0"/>
          <w:numId w:val="3"/>
        </w:numPr>
      </w:pPr>
      <w:r>
        <w:t>C</w:t>
      </w:r>
      <w:r w:rsidR="2688C6E7">
        <w:t>ollective</w:t>
      </w:r>
      <w:r w:rsidR="16E5A697">
        <w:t xml:space="preserve"> </w:t>
      </w:r>
      <w:r>
        <w:t xml:space="preserve">aspiration </w:t>
      </w:r>
      <w:r w:rsidR="16E5A697">
        <w:t>to</w:t>
      </w:r>
      <w:r w:rsidR="1651D943">
        <w:t xml:space="preserve"> help</w:t>
      </w:r>
      <w:r w:rsidR="16E5A697">
        <w:t xml:space="preserve"> </w:t>
      </w:r>
      <w:r w:rsidR="3E812BAF">
        <w:t>gal</w:t>
      </w:r>
      <w:r w:rsidR="288DE58B">
        <w:t>va</w:t>
      </w:r>
      <w:r w:rsidR="3E812BAF">
        <w:t xml:space="preserve">nise </w:t>
      </w:r>
      <w:r w:rsidR="244666A4">
        <w:t>efforts</w:t>
      </w:r>
      <w:r w:rsidR="001036CB">
        <w:t>.</w:t>
      </w:r>
    </w:p>
    <w:p w14:paraId="5139E97B" w14:textId="0B25F2DD" w:rsidR="00894F04" w:rsidRPr="00D7474E" w:rsidRDefault="26C859D3" w:rsidP="058DA571">
      <w:pPr>
        <w:pStyle w:val="ListParagraph"/>
        <w:numPr>
          <w:ilvl w:val="0"/>
          <w:numId w:val="3"/>
        </w:numPr>
      </w:pPr>
      <w:r w:rsidRPr="058DA571">
        <w:t>A</w:t>
      </w:r>
      <w:r w:rsidR="244666A4" w:rsidRPr="058DA571">
        <w:t>waren</w:t>
      </w:r>
      <w:r w:rsidR="6A66FFFB" w:rsidRPr="058DA571">
        <w:t>e</w:t>
      </w:r>
      <w:r w:rsidR="244666A4" w:rsidRPr="058DA571">
        <w:t xml:space="preserve">ss </w:t>
      </w:r>
      <w:r w:rsidR="6C46AB3C" w:rsidRPr="058DA571">
        <w:t xml:space="preserve">raising </w:t>
      </w:r>
      <w:r w:rsidR="001B7EA5" w:rsidRPr="058DA571">
        <w:t xml:space="preserve">of the existing infrastructure </w:t>
      </w:r>
      <w:r w:rsidR="244666A4" w:rsidRPr="058DA571">
        <w:t>within and beyond the community</w:t>
      </w:r>
      <w:r w:rsidR="454A09CD" w:rsidRPr="058DA571">
        <w:t xml:space="preserve"> </w:t>
      </w:r>
      <w:r w:rsidR="00D7474E" w:rsidRPr="058DA571">
        <w:t>to support capacity for growth</w:t>
      </w:r>
      <w:r w:rsidR="001036CB">
        <w:t>.</w:t>
      </w:r>
    </w:p>
    <w:p w14:paraId="316B20A2" w14:textId="0D7F822A" w:rsidR="00ED2342" w:rsidRPr="00D670E2" w:rsidRDefault="0C8383AB" w:rsidP="6AD30B6D">
      <w:pPr>
        <w:pStyle w:val="ListParagraph"/>
        <w:numPr>
          <w:ilvl w:val="0"/>
          <w:numId w:val="3"/>
        </w:numPr>
      </w:pPr>
      <w:r>
        <w:t xml:space="preserve">A </w:t>
      </w:r>
      <w:r w:rsidR="692C00D9">
        <w:t>share</w:t>
      </w:r>
      <w:r w:rsidR="78C8E9B8">
        <w:t>d</w:t>
      </w:r>
      <w:r w:rsidR="692C00D9">
        <w:t xml:space="preserve"> collective ambition about</w:t>
      </w:r>
      <w:r w:rsidR="4C3F8234">
        <w:t xml:space="preserve"> what</w:t>
      </w:r>
      <w:r w:rsidR="4719493E">
        <w:t xml:space="preserve"> might be</w:t>
      </w:r>
      <w:r w:rsidR="4C3F8234">
        <w:t xml:space="preserve"> possible </w:t>
      </w:r>
      <w:r w:rsidR="16E5A697">
        <w:t>an</w:t>
      </w:r>
      <w:r w:rsidR="16E5A697" w:rsidRPr="058DA571">
        <w:t xml:space="preserve">d </w:t>
      </w:r>
      <w:r w:rsidR="6C291A9B" w:rsidRPr="058DA571">
        <w:t>explor</w:t>
      </w:r>
      <w:r w:rsidR="001E37D7" w:rsidRPr="058DA571">
        <w:t xml:space="preserve">ation </w:t>
      </w:r>
      <w:r w:rsidR="001E37D7">
        <w:t>of</w:t>
      </w:r>
      <w:r w:rsidR="6C291A9B">
        <w:t xml:space="preserve"> </w:t>
      </w:r>
      <w:r w:rsidR="16E5A697">
        <w:t>next steps</w:t>
      </w:r>
      <w:r w:rsidR="334C39CF">
        <w:t xml:space="preserve">. </w:t>
      </w:r>
    </w:p>
    <w:p w14:paraId="4D2A10B4" w14:textId="472B1DD6" w:rsidR="00ED2342" w:rsidRPr="00D670E2" w:rsidRDefault="334C39CF" w:rsidP="6AD30B6D">
      <w:r>
        <w:t xml:space="preserve">The artist/creative team will work with partners/venues across Weardale to </w:t>
      </w:r>
      <w:r w:rsidR="1513E38E">
        <w:t>develop and deliver</w:t>
      </w:r>
      <w:r>
        <w:t xml:space="preserve"> a</w:t>
      </w:r>
      <w:r w:rsidR="3A2F7367">
        <w:t xml:space="preserve">n effective </w:t>
      </w:r>
      <w:r>
        <w:t>unifying</w:t>
      </w:r>
      <w:r w:rsidR="245E893E">
        <w:t xml:space="preserve"> </w:t>
      </w:r>
      <w:r>
        <w:t>campaign</w:t>
      </w:r>
      <w:r w:rsidR="22D4F0FE">
        <w:t xml:space="preserve"> using art/artwork as the vehicle.</w:t>
      </w:r>
      <w:r w:rsidR="6B6CD05F">
        <w:t xml:space="preserve"> </w:t>
      </w:r>
    </w:p>
    <w:p w14:paraId="70CC49BC" w14:textId="2EE7913A" w:rsidR="00ED2342" w:rsidRPr="00D670E2" w:rsidRDefault="3993BE81" w:rsidP="00ED2342">
      <w:r>
        <w:t xml:space="preserve">The </w:t>
      </w:r>
      <w:r w:rsidR="32E0C550">
        <w:t>artist/creative team will create and deliver</w:t>
      </w:r>
      <w:r>
        <w:t xml:space="preserve"> </w:t>
      </w:r>
      <w:r w:rsidR="4326EB65">
        <w:t>a</w:t>
      </w:r>
      <w:r>
        <w:t xml:space="preserve"> collective series of </w:t>
      </w:r>
      <w:r w:rsidR="14AA9422">
        <w:t>‘</w:t>
      </w:r>
      <w:r>
        <w:t>artworks</w:t>
      </w:r>
      <w:r w:rsidR="4A42C09F">
        <w:t>’</w:t>
      </w:r>
      <w:r>
        <w:t xml:space="preserve"> (this could be for example – a series of </w:t>
      </w:r>
      <w:r w:rsidR="43076B26">
        <w:t xml:space="preserve">unique but </w:t>
      </w:r>
      <w:r>
        <w:t>unified banners</w:t>
      </w:r>
      <w:r w:rsidR="3CC1417C">
        <w:t>/flags</w:t>
      </w:r>
      <w:r>
        <w:t xml:space="preserve"> temporarily displayed across Weardale, art work using lighting in some way to highlight</w:t>
      </w:r>
      <w:r w:rsidR="445A3EC4">
        <w:t xml:space="preserve"> or showcase</w:t>
      </w:r>
      <w:r>
        <w:t xml:space="preserve"> the </w:t>
      </w:r>
      <w:r w:rsidR="08F738F9">
        <w:t xml:space="preserve">creative community </w:t>
      </w:r>
      <w:r>
        <w:t xml:space="preserve">infrastructure in the area, </w:t>
      </w:r>
      <w:r w:rsidR="42B9BDE6">
        <w:t xml:space="preserve">pop up </w:t>
      </w:r>
      <w:r>
        <w:t xml:space="preserve">sound </w:t>
      </w:r>
      <w:r w:rsidR="4E8DAD19">
        <w:t>work</w:t>
      </w:r>
      <w:r>
        <w:t xml:space="preserve"> across </w:t>
      </w:r>
      <w:r w:rsidR="00A72E9F">
        <w:t>W</w:t>
      </w:r>
      <w:r>
        <w:t xml:space="preserve">eardale that </w:t>
      </w:r>
      <w:r w:rsidR="04F39C21">
        <w:t xml:space="preserve">showcases the </w:t>
      </w:r>
      <w:r>
        <w:t>unique people</w:t>
      </w:r>
      <w:r w:rsidR="1B08F5A3">
        <w:t>/</w:t>
      </w:r>
      <w:r>
        <w:t>place</w:t>
      </w:r>
      <w:r w:rsidR="77E04176">
        <w:t xml:space="preserve"> that is Weardale</w:t>
      </w:r>
      <w:r>
        <w:t>, images, designs, marker points, temporary ‘plaques’...) across community spaces.</w:t>
      </w:r>
    </w:p>
    <w:p w14:paraId="4ABCA415" w14:textId="281DEDE1" w:rsidR="00ED2342" w:rsidRPr="00150FEE" w:rsidRDefault="6BD5F25B" w:rsidP="3503F744">
      <w:pPr>
        <w:rPr>
          <w:b/>
          <w:bCs/>
          <w:sz w:val="28"/>
          <w:szCs w:val="28"/>
        </w:rPr>
      </w:pPr>
      <w:r w:rsidRPr="00150FEE">
        <w:rPr>
          <w:b/>
          <w:bCs/>
          <w:sz w:val="28"/>
          <w:szCs w:val="28"/>
        </w:rPr>
        <w:t xml:space="preserve">About </w:t>
      </w:r>
      <w:r w:rsidR="00FA6D6A" w:rsidRPr="00150FEE">
        <w:rPr>
          <w:b/>
          <w:bCs/>
          <w:sz w:val="28"/>
          <w:szCs w:val="28"/>
        </w:rPr>
        <w:t>PLACE Lab</w:t>
      </w:r>
      <w:r w:rsidRPr="00150FEE">
        <w:rPr>
          <w:b/>
          <w:bCs/>
          <w:sz w:val="28"/>
          <w:szCs w:val="28"/>
        </w:rPr>
        <w:t>:</w:t>
      </w:r>
    </w:p>
    <w:p w14:paraId="38118027" w14:textId="77777777" w:rsidR="00A4645E" w:rsidRDefault="00FA6D6A" w:rsidP="00ED2342">
      <w:r>
        <w:t>PLACE Lab</w:t>
      </w:r>
      <w:r w:rsidR="00ED2342">
        <w:t xml:space="preserve"> </w:t>
      </w:r>
      <w:r w:rsidR="00D670E2" w:rsidRPr="00D670E2">
        <w:t xml:space="preserve">is a county-wide </w:t>
      </w:r>
      <w:r w:rsidR="66357C9F">
        <w:t>initiative</w:t>
      </w:r>
      <w:r w:rsidR="794E4F3A">
        <w:t xml:space="preserve"> that explores a way of working to maximise</w:t>
      </w:r>
      <w:r w:rsidR="00D670E2">
        <w:t xml:space="preserve"> </w:t>
      </w:r>
      <w:r w:rsidR="00D670E2" w:rsidRPr="00D670E2">
        <w:t xml:space="preserve">the power of culture and creativity to catalyse </w:t>
      </w:r>
      <w:r w:rsidR="6D8E3026">
        <w:t xml:space="preserve">civic </w:t>
      </w:r>
      <w:r w:rsidR="00D670E2" w:rsidRPr="00D670E2">
        <w:t>change at a local level. </w:t>
      </w:r>
      <w:r w:rsidR="0089744C" w:rsidRPr="00DA7861">
        <w:t xml:space="preserve">There are </w:t>
      </w:r>
      <w:r w:rsidR="516A48BB" w:rsidRPr="00DA7861">
        <w:t>6</w:t>
      </w:r>
      <w:r w:rsidR="0089744C" w:rsidRPr="00DA7861">
        <w:t xml:space="preserve"> </w:t>
      </w:r>
      <w:r>
        <w:t>PLACE Lab</w:t>
      </w:r>
      <w:r w:rsidR="0089744C">
        <w:t xml:space="preserve"> </w:t>
      </w:r>
      <w:r w:rsidR="3FD3D6F8">
        <w:t>initiatives</w:t>
      </w:r>
      <w:r w:rsidR="0089744C">
        <w:t xml:space="preserve"> across County Durham</w:t>
      </w:r>
      <w:r w:rsidR="00ED0536">
        <w:t xml:space="preserve">. </w:t>
      </w:r>
      <w:r>
        <w:t>PLACE Lab</w:t>
      </w:r>
      <w:r w:rsidR="0089744C">
        <w:t xml:space="preserve"> Weardale is managed and led by Northern Heartlands.</w:t>
      </w:r>
    </w:p>
    <w:p w14:paraId="1C94D721" w14:textId="126E3335" w:rsidR="00ED2342" w:rsidRPr="00150FEE" w:rsidRDefault="00ED2342" w:rsidP="00ED2342">
      <w:pPr>
        <w:rPr>
          <w:b/>
          <w:bCs/>
          <w:sz w:val="28"/>
          <w:szCs w:val="28"/>
        </w:rPr>
      </w:pPr>
      <w:r w:rsidRPr="00150FEE">
        <w:rPr>
          <w:b/>
          <w:bCs/>
          <w:sz w:val="28"/>
          <w:szCs w:val="28"/>
        </w:rPr>
        <w:t>About Into the Light:</w:t>
      </w:r>
    </w:p>
    <w:p w14:paraId="4D5DD2BA" w14:textId="1AE0D7FB" w:rsidR="00ED2342" w:rsidRPr="003A2E96" w:rsidRDefault="00FA6D6A" w:rsidP="00ED2342">
      <w:r>
        <w:t>PLACE Lab</w:t>
      </w:r>
      <w:r w:rsidR="52D48DF0">
        <w:t xml:space="preserve"> is one of eight projects with</w:t>
      </w:r>
      <w:r w:rsidR="516617D4">
        <w:t>in</w:t>
      </w:r>
      <w:r w:rsidR="52D48DF0">
        <w:t xml:space="preserve"> the </w:t>
      </w:r>
      <w:r w:rsidR="00ED2342" w:rsidRPr="003A2E96">
        <w:t xml:space="preserve">Into the Light </w:t>
      </w:r>
      <w:r w:rsidR="52D48DF0">
        <w:t>Durham P</w:t>
      </w:r>
      <w:r w:rsidR="0079040D">
        <w:t>l</w:t>
      </w:r>
      <w:r w:rsidR="52D48DF0">
        <w:t xml:space="preserve">ace Partnership Programme (2023-2027). </w:t>
      </w:r>
      <w:r w:rsidR="00ED2342">
        <w:t>Into the Light</w:t>
      </w:r>
      <w:r w:rsidR="00ED2342" w:rsidRPr="003A2E96">
        <w:t xml:space="preserve"> aims to drive long lasting growth in County Durham’s</w:t>
      </w:r>
      <w:r w:rsidR="00ED2342">
        <w:t xml:space="preserve"> </w:t>
      </w:r>
      <w:r w:rsidR="00ED2342" w:rsidRPr="003A2E96">
        <w:t>cultural sector, through a transformative programme of creative collaborations.</w:t>
      </w:r>
    </w:p>
    <w:p w14:paraId="3664D58F" w14:textId="54AFB52A" w:rsidR="00ED2342" w:rsidRPr="003A2E96" w:rsidRDefault="00ED2342" w:rsidP="00ED2342">
      <w:r w:rsidRPr="003A2E96">
        <w:t xml:space="preserve">It </w:t>
      </w:r>
      <w:r>
        <w:t>cultivate</w:t>
      </w:r>
      <w:r w:rsidR="50F80E51">
        <w:t>s</w:t>
      </w:r>
      <w:r w:rsidRPr="003A2E96">
        <w:t xml:space="preserve"> talent, </w:t>
      </w:r>
      <w:r>
        <w:t>widen</w:t>
      </w:r>
      <w:r w:rsidR="7A40D1F0">
        <w:t>s</w:t>
      </w:r>
      <w:r w:rsidRPr="003A2E96">
        <w:t xml:space="preserve"> access to creative education, </w:t>
      </w:r>
      <w:r>
        <w:t>enhance</w:t>
      </w:r>
      <w:r w:rsidR="5A462C5A">
        <w:t>s</w:t>
      </w:r>
      <w:r w:rsidRPr="003A2E96">
        <w:t xml:space="preserve"> the skills of the</w:t>
      </w:r>
      <w:r>
        <w:t xml:space="preserve"> </w:t>
      </w:r>
      <w:r w:rsidRPr="003A2E96">
        <w:t xml:space="preserve">cultural workforce, and </w:t>
      </w:r>
      <w:r>
        <w:t>break</w:t>
      </w:r>
      <w:r w:rsidR="556F92DB">
        <w:t>s</w:t>
      </w:r>
      <w:r w:rsidRPr="003A2E96">
        <w:t xml:space="preserve"> down barriers to working in the creative industries.</w:t>
      </w:r>
    </w:p>
    <w:p w14:paraId="71103FB9" w14:textId="4226E948" w:rsidR="00ED2342" w:rsidRPr="003A2E96" w:rsidRDefault="00ED2342" w:rsidP="00ED2342">
      <w:r w:rsidRPr="003A2E96">
        <w:t>The three-year programme will support over 100 creative commissions, create</w:t>
      </w:r>
      <w:r>
        <w:t xml:space="preserve"> </w:t>
      </w:r>
      <w:r w:rsidRPr="003A2E96">
        <w:t>nationally significant performances and theatre-making in the heart of our</w:t>
      </w:r>
      <w:r>
        <w:t xml:space="preserve"> </w:t>
      </w:r>
      <w:r w:rsidRPr="003A2E96">
        <w:t>communities, inspire children and young people, invite visitors to explore our unique</w:t>
      </w:r>
      <w:r>
        <w:t xml:space="preserve"> </w:t>
      </w:r>
      <w:r w:rsidRPr="003A2E96">
        <w:t>mix of culture, science, and heritage, and deepen our understanding of our place in</w:t>
      </w:r>
      <w:r>
        <w:t xml:space="preserve"> </w:t>
      </w:r>
      <w:r w:rsidRPr="003A2E96">
        <w:t>the world.</w:t>
      </w:r>
    </w:p>
    <w:p w14:paraId="6593285E" w14:textId="2287937B" w:rsidR="00ED2342" w:rsidRDefault="00ED2342" w:rsidP="00ED2342">
      <w:r>
        <w:t>Into the Light is delivered by Durham County Council in partnership with Beamish Museum, The Bowes Museum, Durham University, Ensemble ‘84, The Forge, No More Nowt, Northern Heartlands, and TIN Arts. Culture Durham is a key stakeholder, representing the broader cultural sector.</w:t>
      </w:r>
    </w:p>
    <w:p w14:paraId="0E106371" w14:textId="77777777" w:rsidR="00DE6D07" w:rsidRPr="00DE6D07" w:rsidRDefault="0E5655AD" w:rsidP="00ED2342">
      <w:r>
        <w:t>Into the Light</w:t>
      </w:r>
      <w:r w:rsidR="00ED2342">
        <w:t xml:space="preserve"> is funded by Durham County Council, the National Lottery through Arts Council England, UK Shared Prosperity Fund (UKSPF) and Durham University.</w:t>
      </w:r>
      <w:r w:rsidR="491C5446">
        <w:t xml:space="preserve"> </w:t>
      </w:r>
      <w:r w:rsidR="00ED2342">
        <w:t>To find out more, visit</w:t>
      </w:r>
      <w:r w:rsidR="00DE6D07">
        <w:t>:</w:t>
      </w:r>
      <w:r w:rsidR="00816773">
        <w:t xml:space="preserve"> </w:t>
      </w:r>
      <w:r w:rsidR="00DE6D07">
        <w:fldChar w:fldCharType="begin"/>
      </w:r>
      <w:r w:rsidR="00ED2342">
        <w:instrText>HYPERLINK "https://www.intothelightdurham.co.uk/</w:instrText>
      </w:r>
    </w:p>
    <w:p w14:paraId="25C398A1" w14:textId="77777777" w:rsidR="00DE6D07" w:rsidRPr="00717D9D" w:rsidRDefault="00DE6D07" w:rsidP="00ED2342">
      <w:pPr>
        <w:rPr>
          <w:rStyle w:val="Hyperlink"/>
          <w:highlight w:val="yellow"/>
        </w:rPr>
      </w:pPr>
      <w:r>
        <w:instrText>"</w:instrText>
      </w:r>
      <w:r>
        <w:fldChar w:fldCharType="separate"/>
      </w:r>
      <w:r w:rsidRPr="00717D9D">
        <w:rPr>
          <w:rStyle w:val="Hyperlink"/>
        </w:rPr>
        <w:t>https://www.intothelightdurham.co.uk/</w:t>
      </w:r>
    </w:p>
    <w:p w14:paraId="458D8CEA" w14:textId="5BC32344" w:rsidR="00A4645E" w:rsidRDefault="00DE6D07" w:rsidP="00BC0DDC">
      <w:pPr>
        <w:spacing w:after="0"/>
      </w:pPr>
      <w:r>
        <w:fldChar w:fldCharType="end"/>
      </w:r>
    </w:p>
    <w:p w14:paraId="5AEBD657" w14:textId="77777777" w:rsidR="00A16BF4" w:rsidRDefault="00A16BF4" w:rsidP="00BC0DDC">
      <w:pPr>
        <w:spacing w:after="0"/>
      </w:pPr>
    </w:p>
    <w:p w14:paraId="4AFC4D89" w14:textId="5FD9E75C" w:rsidR="00ED2342" w:rsidRPr="00150FEE" w:rsidRDefault="00ED2342" w:rsidP="001B5F30">
      <w:pPr>
        <w:rPr>
          <w:b/>
          <w:bCs/>
          <w:sz w:val="28"/>
          <w:szCs w:val="28"/>
        </w:rPr>
      </w:pPr>
      <w:r w:rsidRPr="00150FEE">
        <w:rPr>
          <w:b/>
          <w:bCs/>
          <w:sz w:val="28"/>
          <w:szCs w:val="28"/>
        </w:rPr>
        <w:t xml:space="preserve">What we are looking for: </w:t>
      </w:r>
    </w:p>
    <w:p w14:paraId="4C3769E5" w14:textId="5107DBD6" w:rsidR="00ED2342" w:rsidRPr="00BF112C" w:rsidRDefault="00ED2342" w:rsidP="00ED2342">
      <w:r>
        <w:lastRenderedPageBreak/>
        <w:t>A</w:t>
      </w:r>
      <w:r w:rsidR="7F5B9266">
        <w:t xml:space="preserve"> </w:t>
      </w:r>
      <w:r>
        <w:t xml:space="preserve">creative </w:t>
      </w:r>
      <w:r w:rsidRPr="00973207">
        <w:t>or creative team to respon</w:t>
      </w:r>
      <w:r>
        <w:t>d</w:t>
      </w:r>
      <w:r w:rsidRPr="00973207">
        <w:t xml:space="preserve"> to the brief in, but not limited to, the following art forms: </w:t>
      </w:r>
    </w:p>
    <w:p w14:paraId="04E649F7" w14:textId="1F5E4C28" w:rsidR="00ED2342" w:rsidRDefault="00ED2342" w:rsidP="00ED2342">
      <w:pPr>
        <w:pStyle w:val="ListParagraph"/>
        <w:numPr>
          <w:ilvl w:val="0"/>
          <w:numId w:val="1"/>
        </w:numPr>
      </w:pPr>
      <w:r w:rsidRPr="00973207">
        <w:t xml:space="preserve">Photography </w:t>
      </w:r>
      <w:r w:rsidRPr="00973207">
        <w:rPr>
          <w:rFonts w:cs="Times New Roman"/>
        </w:rPr>
        <w:t xml:space="preserve">- </w:t>
      </w:r>
      <w:r w:rsidRPr="00973207">
        <w:t>Visual art - Graphic Design</w:t>
      </w:r>
      <w:r w:rsidR="0C856C29">
        <w:t xml:space="preserve"> </w:t>
      </w:r>
      <w:r w:rsidR="00053B35">
        <w:t>-</w:t>
      </w:r>
      <w:r w:rsidR="0C856C29">
        <w:t xml:space="preserve"> </w:t>
      </w:r>
      <w:r w:rsidR="00053B35">
        <w:t>S</w:t>
      </w:r>
      <w:r w:rsidR="0C856C29">
        <w:t xml:space="preserve">ound - </w:t>
      </w:r>
      <w:r w:rsidR="00053B35">
        <w:t>L</w:t>
      </w:r>
      <w:r w:rsidR="0C856C29">
        <w:t>ighting</w:t>
      </w:r>
    </w:p>
    <w:p w14:paraId="11B03F0E" w14:textId="2B7053FF" w:rsidR="00ED2342" w:rsidRDefault="00ED2342" w:rsidP="00ED2342">
      <w:r>
        <w:t xml:space="preserve">The creative/creative team will support </w:t>
      </w:r>
      <w:r w:rsidR="0B9298FD" w:rsidRPr="6AD30B6D">
        <w:t>several</w:t>
      </w:r>
      <w:r w:rsidRPr="6AD30B6D">
        <w:t xml:space="preserve"> </w:t>
      </w:r>
      <w:r>
        <w:t xml:space="preserve">community organisations and community venues - to </w:t>
      </w:r>
      <w:r w:rsidR="3500C16F">
        <w:t>showcase</w:t>
      </w:r>
      <w:r>
        <w:t xml:space="preserve"> Weardale’s rich community infrastructure, creativity and ingenuity. </w:t>
      </w:r>
    </w:p>
    <w:p w14:paraId="150C5749" w14:textId="77777777" w:rsidR="00121518" w:rsidRPr="00121518" w:rsidRDefault="00121518" w:rsidP="00121518">
      <w:r w:rsidRPr="00121518">
        <w:t>We are looking for the creative/creative team to:</w:t>
      </w:r>
    </w:p>
    <w:p w14:paraId="016DA83C" w14:textId="04F1F758" w:rsidR="00121518" w:rsidRPr="00121518" w:rsidRDefault="00121518" w:rsidP="00E3053A">
      <w:pPr>
        <w:numPr>
          <w:ilvl w:val="0"/>
          <w:numId w:val="4"/>
        </w:numPr>
        <w:ind w:left="360"/>
        <w:contextualSpacing/>
      </w:pPr>
      <w:r w:rsidRPr="6AD30B6D">
        <w:t xml:space="preserve">Create unifying, </w:t>
      </w:r>
      <w:r w:rsidR="15A73D8A" w:rsidRPr="6AD30B6D">
        <w:t>high-quality</w:t>
      </w:r>
      <w:r w:rsidRPr="6AD30B6D">
        <w:t xml:space="preserve"> artwork/series of artworks which </w:t>
      </w:r>
      <w:r>
        <w:t>increase</w:t>
      </w:r>
      <w:r w:rsidR="7BB86B06">
        <w:t>s</w:t>
      </w:r>
      <w:r w:rsidRPr="6AD30B6D">
        <w:t xml:space="preserve"> connection between and visibility of cultural partners</w:t>
      </w:r>
      <w:r w:rsidR="3126EA1A" w:rsidRPr="6AD30B6D">
        <w:t>/venues</w:t>
      </w:r>
      <w:r w:rsidRPr="6AD30B6D">
        <w:t xml:space="preserve"> in Weardale</w:t>
      </w:r>
    </w:p>
    <w:p w14:paraId="66DBB6F3" w14:textId="107FA55C" w:rsidR="00121518" w:rsidRPr="00121518" w:rsidRDefault="00121518" w:rsidP="00E3053A">
      <w:pPr>
        <w:numPr>
          <w:ilvl w:val="0"/>
          <w:numId w:val="4"/>
        </w:numPr>
        <w:ind w:left="360"/>
        <w:contextualSpacing/>
      </w:pPr>
      <w:r w:rsidRPr="00121518">
        <w:t xml:space="preserve">Produce this work </w:t>
      </w:r>
      <w:r w:rsidR="1A5242C6">
        <w:t>through</w:t>
      </w:r>
      <w:r w:rsidRPr="00121518">
        <w:t xml:space="preserve"> artwork/a format that can be tangibly shared and displayed</w:t>
      </w:r>
      <w:r w:rsidR="41F14F01">
        <w:t>/experience</w:t>
      </w:r>
      <w:r w:rsidR="72E4F255">
        <w:t>d</w:t>
      </w:r>
      <w:r w:rsidRPr="00121518">
        <w:t xml:space="preserve"> at</w:t>
      </w:r>
      <w:r w:rsidR="2D6A47FA">
        <w:t>/outside of</w:t>
      </w:r>
      <w:r w:rsidRPr="00121518">
        <w:t xml:space="preserve"> community venues in Weardale</w:t>
      </w:r>
      <w:r w:rsidR="076A6303">
        <w:t>.</w:t>
      </w:r>
    </w:p>
    <w:p w14:paraId="1606681D" w14:textId="2EE8993B" w:rsidR="00121518" w:rsidRPr="00121518" w:rsidRDefault="00121518" w:rsidP="00E3053A">
      <w:pPr>
        <w:numPr>
          <w:ilvl w:val="0"/>
          <w:numId w:val="4"/>
        </w:numPr>
        <w:ind w:left="360"/>
        <w:contextualSpacing/>
      </w:pPr>
      <w:r w:rsidRPr="00121518">
        <w:t xml:space="preserve">Work with partners and use previous project material/input to inform this work and make sure it is relevant and meaningful in terms of this place and these people (including the use of the established Weardale Together </w:t>
      </w:r>
      <w:r w:rsidR="17E52059">
        <w:t>‘</w:t>
      </w:r>
      <w:r>
        <w:t>Map</w:t>
      </w:r>
      <w:r w:rsidR="4EEE3AF7">
        <w:t>’</w:t>
      </w:r>
      <w:r w:rsidRPr="00121518">
        <w:t>)</w:t>
      </w:r>
    </w:p>
    <w:p w14:paraId="0ED4EBB1" w14:textId="456846A1" w:rsidR="00121518" w:rsidRPr="00121518" w:rsidRDefault="00121518" w:rsidP="00E3053A">
      <w:pPr>
        <w:numPr>
          <w:ilvl w:val="0"/>
          <w:numId w:val="4"/>
        </w:numPr>
        <w:ind w:left="360"/>
        <w:contextualSpacing/>
        <w:rPr>
          <w:strike/>
        </w:rPr>
      </w:pPr>
      <w:r w:rsidRPr="00121518">
        <w:t xml:space="preserve">Work with </w:t>
      </w:r>
      <w:r>
        <w:t>N</w:t>
      </w:r>
      <w:r w:rsidR="6E65D7CA">
        <w:t>orthern Heartlands</w:t>
      </w:r>
      <w:r w:rsidRPr="00121518">
        <w:t xml:space="preserve"> to identify and display work across 5 villages in Weardale from </w:t>
      </w:r>
      <w:proofErr w:type="spellStart"/>
      <w:r w:rsidRPr="00121518">
        <w:t>Wolsingham</w:t>
      </w:r>
      <w:proofErr w:type="spellEnd"/>
      <w:r w:rsidRPr="00121518">
        <w:t xml:space="preserve"> to St John’s Chapel </w:t>
      </w:r>
    </w:p>
    <w:p w14:paraId="19629FE6" w14:textId="13C0D27C" w:rsidR="00417C69" w:rsidRPr="00121518" w:rsidRDefault="00121518" w:rsidP="00E3053A">
      <w:pPr>
        <w:numPr>
          <w:ilvl w:val="0"/>
          <w:numId w:val="4"/>
        </w:numPr>
        <w:ind w:left="360"/>
        <w:contextualSpacing/>
      </w:pPr>
      <w:r w:rsidRPr="6AD30B6D">
        <w:t xml:space="preserve">Develop </w:t>
      </w:r>
      <w:r w:rsidR="32977668" w:rsidRPr="6AD30B6D">
        <w:t>unifying</w:t>
      </w:r>
      <w:r w:rsidRPr="6AD30B6D">
        <w:t xml:space="preserve"> artwork that</w:t>
      </w:r>
      <w:r w:rsidRPr="00121518">
        <w:t xml:space="preserve"> </w:t>
      </w:r>
      <w:r w:rsidRPr="00121518">
        <w:rPr>
          <w:rFonts w:cs="Times New Roman"/>
        </w:rPr>
        <w:t>helps galvanise partners to recognise and celebrate their connectivity and explore ways to take next steps. Partners have ambition to raise awareness, increase support/capacity and to act as a beacon for opportunities/further resource.</w:t>
      </w:r>
    </w:p>
    <w:p w14:paraId="779CEFAD" w14:textId="121D96E5" w:rsidR="00121518" w:rsidRDefault="00121518" w:rsidP="00E3053A">
      <w:pPr>
        <w:numPr>
          <w:ilvl w:val="0"/>
          <w:numId w:val="4"/>
        </w:numPr>
        <w:ind w:left="360"/>
        <w:contextualSpacing/>
        <w:rPr>
          <w:rFonts w:cs="Times New Roman"/>
        </w:rPr>
      </w:pPr>
      <w:r w:rsidRPr="00121518">
        <w:rPr>
          <w:rFonts w:cs="Times New Roman"/>
        </w:rPr>
        <w:t xml:space="preserve">Explore opportunities to bring community partners together at a creative event/celebration. </w:t>
      </w:r>
      <w:r w:rsidRPr="6AD30B6D">
        <w:rPr>
          <w:rFonts w:cs="Times New Roman"/>
        </w:rPr>
        <w:t>This could be as part of a wider celebration event/existing event.</w:t>
      </w:r>
    </w:p>
    <w:p w14:paraId="5DB7663C" w14:textId="77777777" w:rsidR="00A4645E" w:rsidRPr="00121518" w:rsidRDefault="00A4645E" w:rsidP="00E3053A">
      <w:pPr>
        <w:contextualSpacing/>
        <w:rPr>
          <w:rFonts w:cs="Times New Roman"/>
        </w:rPr>
      </w:pPr>
    </w:p>
    <w:p w14:paraId="5C18E73C" w14:textId="1B4A826A" w:rsidR="26C4E437" w:rsidRPr="00150FEE" w:rsidRDefault="26C4E437" w:rsidP="6AD30B6D">
      <w:pPr>
        <w:rPr>
          <w:b/>
          <w:bCs/>
          <w:sz w:val="28"/>
          <w:szCs w:val="28"/>
        </w:rPr>
      </w:pPr>
      <w:r w:rsidRPr="00150FEE">
        <w:rPr>
          <w:b/>
          <w:bCs/>
          <w:sz w:val="28"/>
          <w:szCs w:val="28"/>
        </w:rPr>
        <w:t>Context:</w:t>
      </w:r>
    </w:p>
    <w:p w14:paraId="364C220D" w14:textId="2F32F7FF" w:rsidR="26C4E437" w:rsidRDefault="26C4E437">
      <w:r>
        <w:t>There are many amazing partners across Weardale that support community and civic change through their work. These include (but are not limited</w:t>
      </w:r>
      <w:r w:rsidRPr="115BFAE4">
        <w:rPr>
          <w:color w:val="4EA72E" w:themeColor="accent6"/>
        </w:rPr>
        <w:t xml:space="preserve"> </w:t>
      </w:r>
      <w:r>
        <w:t xml:space="preserve">to): Weardale Together, Music at the Heart of Teesdale, (who run a youth music group in Weardale called </w:t>
      </w:r>
      <w:proofErr w:type="spellStart"/>
      <w:r>
        <w:t>Wear’d</w:t>
      </w:r>
      <w:proofErr w:type="spellEnd"/>
      <w:r>
        <w:t xml:space="preserve"> Aliens) The Weardale Museum, Drama in The Dale, North Pens Writers and North Pens Playwrights, </w:t>
      </w:r>
      <w:proofErr w:type="spellStart"/>
      <w:r>
        <w:t>Wordfest</w:t>
      </w:r>
      <w:proofErr w:type="spellEnd"/>
      <w:r>
        <w:t xml:space="preserve">, and agricultural shows including Weardale Show and Stanhope Show. </w:t>
      </w:r>
      <w:r w:rsidR="00FA6D6A">
        <w:t>PLACE Lab</w:t>
      </w:r>
      <w:r>
        <w:t xml:space="preserve"> Weardale has been working with these partners to explore collaborative opportunities to support civic change through cultural activity. </w:t>
      </w:r>
    </w:p>
    <w:p w14:paraId="023C5DDA" w14:textId="4A759797" w:rsidR="00CA49BD" w:rsidRDefault="26C4E437" w:rsidP="6AD30B6D">
      <w:r>
        <w:t xml:space="preserve">There are many other partners and community organisations in Weardale that play a role in the cultural infrastructure and are potential partners for this work, including (but not limited to):  </w:t>
      </w:r>
      <w:proofErr w:type="spellStart"/>
      <w:r>
        <w:t>Wolsingham</w:t>
      </w:r>
      <w:proofErr w:type="spellEnd"/>
      <w:r>
        <w:t xml:space="preserve"> Agricultural Show, Stanhope Silver Band, Weardale Choir, </w:t>
      </w:r>
      <w:r w:rsidR="009F7EE7">
        <w:t>s</w:t>
      </w:r>
      <w:r>
        <w:t xml:space="preserve">chools in Weardale and </w:t>
      </w:r>
      <w:proofErr w:type="spellStart"/>
      <w:r>
        <w:t>Killhope</w:t>
      </w:r>
      <w:proofErr w:type="spellEnd"/>
      <w:r>
        <w:t xml:space="preserve"> Lead</w:t>
      </w:r>
      <w:r w:rsidR="7C72A42B">
        <w:t xml:space="preserve"> M</w:t>
      </w:r>
      <w:r>
        <w:t>ining Museum</w:t>
      </w:r>
      <w:r w:rsidR="00CA49BD">
        <w:t>.</w:t>
      </w:r>
    </w:p>
    <w:p w14:paraId="117BE103" w14:textId="264F0AC4" w:rsidR="26C4E437" w:rsidRDefault="26C4E437" w:rsidP="6AD30B6D">
      <w:pPr>
        <w:rPr>
          <w:strike/>
        </w:rPr>
      </w:pPr>
      <w:r>
        <w:t xml:space="preserve">Weardale partners share an ambition to increase the connection between and visibility of their organisations, community spaces and cultural work happening across Weardale. Groups, community venues and events play a vital role as part of the community infrastructure of this place and can perhaps sometimes go ‘under the radar’. </w:t>
      </w:r>
    </w:p>
    <w:p w14:paraId="2F644FD8" w14:textId="0E3ACA0F" w:rsidR="008706DA" w:rsidRPr="00150FEE" w:rsidRDefault="00ED2342" w:rsidP="00ED2342">
      <w:pPr>
        <w:rPr>
          <w:b/>
          <w:bCs/>
          <w:sz w:val="28"/>
          <w:szCs w:val="28"/>
        </w:rPr>
      </w:pPr>
      <w:r w:rsidRPr="00150FEE">
        <w:rPr>
          <w:b/>
          <w:bCs/>
          <w:sz w:val="28"/>
          <w:szCs w:val="28"/>
        </w:rPr>
        <w:t>Timeline</w:t>
      </w:r>
      <w:r w:rsidR="00E216F4" w:rsidRPr="00150FEE">
        <w:rPr>
          <w:b/>
          <w:bCs/>
          <w:sz w:val="28"/>
          <w:szCs w:val="28"/>
        </w:rPr>
        <w:t xml:space="preserve"> for Delivery</w:t>
      </w:r>
      <w:r w:rsidRPr="00150FEE">
        <w:rPr>
          <w:b/>
          <w:bCs/>
          <w:sz w:val="28"/>
          <w:szCs w:val="28"/>
        </w:rPr>
        <w:t xml:space="preserve">: </w:t>
      </w:r>
    </w:p>
    <w:p w14:paraId="25550247" w14:textId="0132B404" w:rsidR="003527DF" w:rsidRDefault="003527DF" w:rsidP="6AD30B6D">
      <w:pPr>
        <w:pStyle w:val="ListParagraph"/>
        <w:numPr>
          <w:ilvl w:val="0"/>
          <w:numId w:val="2"/>
        </w:numPr>
      </w:pPr>
      <w:r>
        <w:t>Artist or creative team appointed: Mid</w:t>
      </w:r>
      <w:r w:rsidR="383897D9">
        <w:t>/end</w:t>
      </w:r>
      <w:r>
        <w:t xml:space="preserve"> Dec ‘25</w:t>
      </w:r>
    </w:p>
    <w:p w14:paraId="265EE987" w14:textId="470ABE0F" w:rsidR="00ED2342" w:rsidRPr="003418AD" w:rsidRDefault="008706DA" w:rsidP="6AD30B6D">
      <w:pPr>
        <w:pStyle w:val="ListParagraph"/>
        <w:numPr>
          <w:ilvl w:val="0"/>
          <w:numId w:val="2"/>
        </w:numPr>
      </w:pPr>
      <w:r w:rsidRPr="008706DA">
        <w:t>Research</w:t>
      </w:r>
      <w:r w:rsidR="001A5E0F">
        <w:t xml:space="preserve">, planning and </w:t>
      </w:r>
      <w:r w:rsidRPr="008706DA">
        <w:t>development phase:</w:t>
      </w:r>
      <w:r>
        <w:rPr>
          <w:b/>
          <w:bCs/>
        </w:rPr>
        <w:t xml:space="preserve"> </w:t>
      </w:r>
      <w:r w:rsidR="00ED2342" w:rsidRPr="003418AD">
        <w:t xml:space="preserve">Jan – </w:t>
      </w:r>
      <w:r w:rsidR="00D670E2">
        <w:t>April</w:t>
      </w:r>
      <w:r w:rsidR="003527DF">
        <w:t xml:space="preserve"> ‘26</w:t>
      </w:r>
    </w:p>
    <w:p w14:paraId="2D1D6984" w14:textId="6C1F30C5" w:rsidR="00B316AC" w:rsidRDefault="4CA1F524" w:rsidP="6AD30B6D">
      <w:pPr>
        <w:pStyle w:val="ListParagraph"/>
        <w:numPr>
          <w:ilvl w:val="0"/>
          <w:numId w:val="2"/>
        </w:numPr>
      </w:pPr>
      <w:r>
        <w:t xml:space="preserve">Production, </w:t>
      </w:r>
      <w:r w:rsidR="008706DA">
        <w:t>Install</w:t>
      </w:r>
      <w:r w:rsidR="00B316AC">
        <w:t xml:space="preserve">, </w:t>
      </w:r>
      <w:r w:rsidR="008706DA">
        <w:t>completion</w:t>
      </w:r>
      <w:r w:rsidR="00B316AC">
        <w:t xml:space="preserve"> and celebration event</w:t>
      </w:r>
      <w:r w:rsidR="008706DA">
        <w:t xml:space="preserve">: </w:t>
      </w:r>
      <w:r w:rsidR="00D670E2">
        <w:t>May</w:t>
      </w:r>
      <w:r w:rsidR="003527DF">
        <w:t xml:space="preserve"> – </w:t>
      </w:r>
      <w:r w:rsidR="008706DA">
        <w:t>June</w:t>
      </w:r>
      <w:r w:rsidR="003527DF">
        <w:t xml:space="preserve"> ‘26</w:t>
      </w:r>
    </w:p>
    <w:p w14:paraId="7A259730" w14:textId="57132FE1" w:rsidR="6AD30B6D" w:rsidRDefault="6AD30B6D" w:rsidP="6AD30B6D">
      <w:pPr>
        <w:pStyle w:val="ListParagraph"/>
      </w:pPr>
    </w:p>
    <w:p w14:paraId="30F2FC44" w14:textId="77777777" w:rsidR="00A4645E" w:rsidRDefault="00A4645E" w:rsidP="00B316AC">
      <w:pPr>
        <w:rPr>
          <w:b/>
          <w:sz w:val="28"/>
          <w:szCs w:val="28"/>
        </w:rPr>
      </w:pPr>
    </w:p>
    <w:p w14:paraId="3520A08C" w14:textId="77777777" w:rsidR="00A4645E" w:rsidRDefault="00A4645E" w:rsidP="00B316AC">
      <w:pPr>
        <w:rPr>
          <w:b/>
          <w:sz w:val="28"/>
          <w:szCs w:val="28"/>
        </w:rPr>
      </w:pPr>
    </w:p>
    <w:p w14:paraId="6DB0EBEB" w14:textId="74C498A3" w:rsidR="00150FEE" w:rsidRDefault="00B316AC" w:rsidP="00B316AC">
      <w:pPr>
        <w:rPr>
          <w:sz w:val="28"/>
          <w:szCs w:val="28"/>
        </w:rPr>
      </w:pPr>
      <w:r w:rsidRPr="00150FEE">
        <w:rPr>
          <w:b/>
          <w:bCs/>
          <w:sz w:val="28"/>
          <w:szCs w:val="28"/>
        </w:rPr>
        <w:t>Fees &amp; Materials Budget</w:t>
      </w:r>
      <w:r w:rsidRPr="00150FEE">
        <w:rPr>
          <w:sz w:val="28"/>
          <w:szCs w:val="28"/>
        </w:rPr>
        <w:t xml:space="preserve">: </w:t>
      </w:r>
    </w:p>
    <w:p w14:paraId="4C7D0579" w14:textId="6327172C" w:rsidR="00B316AC" w:rsidRPr="00973207" w:rsidRDefault="00B316AC" w:rsidP="00B316AC">
      <w:r w:rsidRPr="00973207">
        <w:lastRenderedPageBreak/>
        <w:t xml:space="preserve">The total creative fee is </w:t>
      </w:r>
      <w:r w:rsidRPr="058DA571">
        <w:rPr>
          <w:b/>
        </w:rPr>
        <w:t>£12,000</w:t>
      </w:r>
      <w:r>
        <w:t xml:space="preserve"> </w:t>
      </w:r>
      <w:r w:rsidRPr="000875FE">
        <w:t>inc</w:t>
      </w:r>
      <w:r w:rsidRPr="00973207">
        <w:t xml:space="preserve">. VAT (if applicable) </w:t>
      </w:r>
    </w:p>
    <w:p w14:paraId="7347DA48" w14:textId="77777777" w:rsidR="00B316AC" w:rsidRDefault="00B316AC" w:rsidP="00B316AC">
      <w:r w:rsidRPr="00973207">
        <w:t>Fees are all inclusive, including: all staff &amp; freelancer costs, administration &amp; budget management</w:t>
      </w:r>
      <w:r>
        <w:t xml:space="preserve">, and the design, creation and installation of all artwork. </w:t>
      </w:r>
    </w:p>
    <w:p w14:paraId="4C19E646" w14:textId="5861F8DB" w:rsidR="54461A40" w:rsidRPr="00B415D3" w:rsidRDefault="00ED2342" w:rsidP="3503F744">
      <w:pPr>
        <w:rPr>
          <w:b/>
          <w:bCs/>
          <w:sz w:val="28"/>
          <w:szCs w:val="28"/>
        </w:rPr>
      </w:pPr>
      <w:r w:rsidRPr="00150FEE">
        <w:rPr>
          <w:b/>
          <w:bCs/>
          <w:sz w:val="28"/>
          <w:szCs w:val="28"/>
        </w:rPr>
        <w:t>Application process:</w:t>
      </w:r>
    </w:p>
    <w:p w14:paraId="6DAB2516" w14:textId="0838A256" w:rsidR="00ED5C72" w:rsidRDefault="003527DF" w:rsidP="00AB092A">
      <w:r>
        <w:t>To apply for this opportunity, p</w:t>
      </w:r>
      <w:r w:rsidR="00D670E2">
        <w:t xml:space="preserve">lease submit </w:t>
      </w:r>
      <w:r w:rsidR="0089744C">
        <w:t xml:space="preserve">a short </w:t>
      </w:r>
      <w:r w:rsidR="008706DA">
        <w:t>expression of interest</w:t>
      </w:r>
      <w:r w:rsidR="0089744C">
        <w:t xml:space="preserve"> detailing why you are interested </w:t>
      </w:r>
      <w:r w:rsidR="001A5E0F">
        <w:t>and your proposed approach</w:t>
      </w:r>
      <w:r w:rsidR="67851318">
        <w:t xml:space="preserve"> (no more than 2 sides of A4)</w:t>
      </w:r>
      <w:r w:rsidR="001A5E0F">
        <w:t>,</w:t>
      </w:r>
      <w:r w:rsidR="0089744C">
        <w:t xml:space="preserve"> </w:t>
      </w:r>
      <w:r w:rsidR="2A9D1A5D">
        <w:t>together with</w:t>
      </w:r>
      <w:r w:rsidR="0089744C">
        <w:t xml:space="preserve"> your CV</w:t>
      </w:r>
      <w:r w:rsidR="001A5E0F">
        <w:t xml:space="preserve"> and</w:t>
      </w:r>
      <w:r w:rsidR="2E8F5F39">
        <w:t xml:space="preserve"> 2</w:t>
      </w:r>
      <w:r w:rsidR="001A5E0F">
        <w:t xml:space="preserve"> </w:t>
      </w:r>
      <w:r w:rsidR="0089744C">
        <w:t>examples of previous work or commissions</w:t>
      </w:r>
      <w:r w:rsidR="00AB092A">
        <w:t>.</w:t>
      </w:r>
    </w:p>
    <w:p w14:paraId="71EB7943" w14:textId="77777777" w:rsidR="009C595A" w:rsidRDefault="009C595A"/>
    <w:p w14:paraId="69E15543" w14:textId="07DFC82F" w:rsidR="00D94C83" w:rsidRDefault="5EBED16F" w:rsidP="361896F2">
      <w:pPr>
        <w:jc w:val="center"/>
      </w:pPr>
      <w:r>
        <w:rPr>
          <w:noProof/>
        </w:rPr>
        <w:drawing>
          <wp:inline distT="0" distB="0" distL="0" distR="0" wp14:anchorId="21EAF1A6" wp14:editId="2E86843C">
            <wp:extent cx="3352800" cy="3352800"/>
            <wp:effectExtent l="0" t="0" r="0" b="0"/>
            <wp:docPr id="668512692" name="Picture 1">
              <a:extLst xmlns:a="http://schemas.openxmlformats.org/drawingml/2006/main">
                <a:ext uri="{FF2B5EF4-FFF2-40B4-BE49-F238E27FC236}">
                  <a16:creationId xmlns:a16="http://schemas.microsoft.com/office/drawing/2014/main" id="{A89BE8D9-F49D-456E-84CD-D0912DA61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3352800" cy="3352800"/>
                    </a:xfrm>
                    <a:prstGeom prst="rect">
                      <a:avLst/>
                    </a:prstGeom>
                    <a:noFill/>
                    <a:ln>
                      <a:noFill/>
                    </a:ln>
                  </pic:spPr>
                </pic:pic>
              </a:graphicData>
            </a:graphic>
          </wp:inline>
        </w:drawing>
      </w:r>
    </w:p>
    <w:sectPr w:rsidR="00D94C83" w:rsidSect="00AA4E5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78BE" w14:textId="77777777" w:rsidR="00091B74" w:rsidRDefault="00091B74">
      <w:pPr>
        <w:spacing w:after="0" w:line="240" w:lineRule="auto"/>
      </w:pPr>
      <w:r>
        <w:separator/>
      </w:r>
    </w:p>
  </w:endnote>
  <w:endnote w:type="continuationSeparator" w:id="0">
    <w:p w14:paraId="4D015046" w14:textId="77777777" w:rsidR="00091B74" w:rsidRDefault="0009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gtree">
    <w:altName w:val="Calibri"/>
    <w:panose1 w:val="00000000000000000000"/>
    <w:charset w:val="00"/>
    <w:family w:val="auto"/>
    <w:pitch w:val="variable"/>
    <w:sig w:usb0="A000006F" w:usb1="0000007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5190" w14:textId="77777777" w:rsidR="00D85535" w:rsidRDefault="00D8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A04B4F" w14:paraId="36A85D78" w14:textId="77777777" w:rsidTr="17A04B4F">
      <w:trPr>
        <w:trHeight w:val="300"/>
      </w:trPr>
      <w:tc>
        <w:tcPr>
          <w:tcW w:w="3485" w:type="dxa"/>
        </w:tcPr>
        <w:p w14:paraId="0D2DE3C1" w14:textId="087EC368" w:rsidR="17A04B4F" w:rsidRDefault="17A04B4F" w:rsidP="17A04B4F">
          <w:pPr>
            <w:ind w:left="-115"/>
          </w:pPr>
        </w:p>
      </w:tc>
      <w:tc>
        <w:tcPr>
          <w:tcW w:w="3485" w:type="dxa"/>
        </w:tcPr>
        <w:p w14:paraId="013D5560" w14:textId="327B33F7" w:rsidR="17A04B4F" w:rsidRDefault="17A04B4F" w:rsidP="17A04B4F">
          <w:pPr>
            <w:jc w:val="center"/>
          </w:pPr>
        </w:p>
      </w:tc>
      <w:tc>
        <w:tcPr>
          <w:tcW w:w="3485" w:type="dxa"/>
        </w:tcPr>
        <w:p w14:paraId="14F0EF06" w14:textId="6AB37AB8" w:rsidR="17A04B4F" w:rsidRDefault="17A04B4F" w:rsidP="17A04B4F">
          <w:pPr>
            <w:ind w:right="-115"/>
            <w:jc w:val="right"/>
          </w:pPr>
        </w:p>
      </w:tc>
    </w:tr>
  </w:tbl>
  <w:p w14:paraId="071457DB" w14:textId="77777777" w:rsidR="00AA4E5A" w:rsidRPr="00AA4E5A" w:rsidRDefault="00AA4E5A" w:rsidP="00AA4E5A">
    <w:pPr>
      <w:pStyle w:val="Footer"/>
      <w:rPr>
        <w:sz w:val="18"/>
        <w:szCs w:val="18"/>
      </w:rPr>
    </w:pPr>
    <w:r w:rsidRPr="00AA4E5A">
      <w:rPr>
        <w:sz w:val="18"/>
        <w:szCs w:val="18"/>
      </w:rPr>
      <w:t>PLACE Lab Weardale Artist Brief | Northern heartlands</w:t>
    </w:r>
    <w:r>
      <w:rPr>
        <w:sz w:val="18"/>
        <w:szCs w:val="18"/>
      </w:rPr>
      <w:tab/>
    </w:r>
    <w:r>
      <w:rPr>
        <w:sz w:val="18"/>
        <w:szCs w:val="18"/>
      </w:rPr>
      <w:tab/>
    </w:r>
    <w:r w:rsidRPr="00AA4E5A">
      <w:rPr>
        <w:sz w:val="18"/>
        <w:szCs w:val="18"/>
      </w:rPr>
      <w:tab/>
    </w:r>
    <w:r w:rsidRPr="00AA4E5A">
      <w:rPr>
        <w:sz w:val="18"/>
        <w:szCs w:val="18"/>
      </w:rPr>
      <w:fldChar w:fldCharType="begin"/>
    </w:r>
    <w:r w:rsidRPr="00AA4E5A">
      <w:rPr>
        <w:sz w:val="18"/>
        <w:szCs w:val="18"/>
      </w:rPr>
      <w:instrText xml:space="preserve"> PAGE   \* MERGEFORMAT </w:instrText>
    </w:r>
    <w:r w:rsidRPr="00AA4E5A">
      <w:rPr>
        <w:sz w:val="18"/>
        <w:szCs w:val="18"/>
      </w:rPr>
      <w:fldChar w:fldCharType="separate"/>
    </w:r>
    <w:r>
      <w:rPr>
        <w:sz w:val="18"/>
        <w:szCs w:val="18"/>
      </w:rPr>
      <w:t>1</w:t>
    </w:r>
    <w:r w:rsidRPr="00AA4E5A">
      <w:rPr>
        <w:noProof/>
        <w:sz w:val="18"/>
        <w:szCs w:val="18"/>
      </w:rPr>
      <w:fldChar w:fldCharType="end"/>
    </w:r>
  </w:p>
  <w:p w14:paraId="02486492" w14:textId="6DA9ACA0" w:rsidR="17A04B4F" w:rsidRDefault="17A04B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74E5" w14:textId="3471EC30" w:rsidR="00AA4E5A" w:rsidRPr="00AA4E5A" w:rsidRDefault="00AA4E5A">
    <w:pPr>
      <w:pStyle w:val="Footer"/>
      <w:rPr>
        <w:sz w:val="18"/>
        <w:szCs w:val="18"/>
      </w:rPr>
    </w:pPr>
    <w:r w:rsidRPr="00AA4E5A">
      <w:rPr>
        <w:sz w:val="18"/>
        <w:szCs w:val="18"/>
      </w:rPr>
      <w:t>PLACE Lab Weardale Artist Brief | Northern heartlands</w:t>
    </w:r>
    <w:r>
      <w:rPr>
        <w:sz w:val="18"/>
        <w:szCs w:val="18"/>
      </w:rPr>
      <w:tab/>
    </w:r>
    <w:r>
      <w:rPr>
        <w:sz w:val="18"/>
        <w:szCs w:val="18"/>
      </w:rPr>
      <w:tab/>
    </w:r>
    <w:r w:rsidRPr="00AA4E5A">
      <w:rPr>
        <w:sz w:val="18"/>
        <w:szCs w:val="18"/>
      </w:rPr>
      <w:tab/>
    </w:r>
    <w:r w:rsidRPr="00AA4E5A">
      <w:rPr>
        <w:sz w:val="18"/>
        <w:szCs w:val="18"/>
      </w:rPr>
      <w:fldChar w:fldCharType="begin"/>
    </w:r>
    <w:r w:rsidRPr="00AA4E5A">
      <w:rPr>
        <w:sz w:val="18"/>
        <w:szCs w:val="18"/>
      </w:rPr>
      <w:instrText xml:space="preserve"> PAGE   \* MERGEFORMAT </w:instrText>
    </w:r>
    <w:r w:rsidRPr="00AA4E5A">
      <w:rPr>
        <w:sz w:val="18"/>
        <w:szCs w:val="18"/>
      </w:rPr>
      <w:fldChar w:fldCharType="separate"/>
    </w:r>
    <w:r w:rsidRPr="00AA4E5A">
      <w:rPr>
        <w:noProof/>
        <w:sz w:val="18"/>
        <w:szCs w:val="18"/>
      </w:rPr>
      <w:t>1</w:t>
    </w:r>
    <w:r w:rsidRPr="00AA4E5A">
      <w:rPr>
        <w:noProof/>
        <w:sz w:val="18"/>
        <w:szCs w:val="18"/>
      </w:rPr>
      <w:fldChar w:fldCharType="end"/>
    </w:r>
  </w:p>
  <w:p w14:paraId="4F4681AE" w14:textId="5EBA22DE" w:rsidR="006F29B1" w:rsidRPr="006F29B1" w:rsidRDefault="006F29B1" w:rsidP="006E27A2">
    <w:pPr>
      <w:pStyle w:val="Footer"/>
      <w:jc w:val="center"/>
      <w:rPr>
        <w:color w:val="00271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E91" w14:textId="77777777" w:rsidR="00091B74" w:rsidRDefault="00091B74">
      <w:pPr>
        <w:spacing w:after="0" w:line="240" w:lineRule="auto"/>
      </w:pPr>
      <w:r>
        <w:separator/>
      </w:r>
    </w:p>
  </w:footnote>
  <w:footnote w:type="continuationSeparator" w:id="0">
    <w:p w14:paraId="374CF986" w14:textId="77777777" w:rsidR="00091B74" w:rsidRDefault="0009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364A" w14:textId="6C43EC2B" w:rsidR="00D85535" w:rsidRDefault="00D85535">
    <w:pPr>
      <w:pStyle w:val="Header"/>
    </w:pPr>
    <w:r>
      <w:rPr>
        <w:noProof/>
      </w:rPr>
      <w:pict w14:anchorId="2054B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66813" o:spid="_x0000_s1026" type="#_x0000_t136" style="position:absolute;margin-left:0;margin-top:0;width:645.5pt;height:92.2pt;rotation:315;z-index:-251655168;mso-position-horizontal:center;mso-position-horizontal-relative:margin;mso-position-vertical:center;mso-position-vertical-relative:margin" o:allowincell="f" fillcolor="silver" stroked="f">
          <v:fill opacity=".5"/>
          <v:textpath style="font-family:&quot;Figtree SemiBold&quot;;font-size:1pt" string="EXAMPL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2E69" w14:textId="11064BFD" w:rsidR="00AA4E5A" w:rsidRPr="00AA4E5A" w:rsidRDefault="00D85535" w:rsidP="00AA4E5A">
    <w:pPr>
      <w:pStyle w:val="Header"/>
      <w:rPr>
        <w:sz w:val="18"/>
        <w:szCs w:val="18"/>
      </w:rPr>
    </w:pPr>
    <w:r>
      <w:rPr>
        <w:noProof/>
      </w:rPr>
      <w:pict w14:anchorId="74378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66814" o:spid="_x0000_s1027" type="#_x0000_t136" style="position:absolute;margin-left:0;margin-top:0;width:645.5pt;height:92.2pt;rotation:315;z-index:-251653120;mso-position-horizontal:center;mso-position-horizontal-relative:margin;mso-position-vertical:center;mso-position-vertical-relative:margin" o:allowincell="f" fillcolor="silver" stroked="f">
          <v:fill opacity=".5"/>
          <v:textpath style="font-family:&quot;Figtree SemiBold&quot;;font-size:1pt" string="EXAMPLE ONLY"/>
        </v:shape>
      </w:pict>
    </w:r>
    <w:r w:rsidR="00AA4E5A" w:rsidRPr="00AA4E5A">
      <w:rPr>
        <w:sz w:val="18"/>
        <w:szCs w:val="18"/>
      </w:rPr>
      <w:t>ARTIST SELECTION PROCESS COMPLETED – this is an example brief only</w:t>
    </w:r>
  </w:p>
  <w:p w14:paraId="6D4E0889" w14:textId="77777777" w:rsidR="00AA4E5A" w:rsidRDefault="00AA4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D4FF" w14:textId="5C04B3E9" w:rsidR="00AA4E5A" w:rsidRPr="00AA4E5A" w:rsidRDefault="00D85535">
    <w:pPr>
      <w:pStyle w:val="Header"/>
      <w:rPr>
        <w:sz w:val="18"/>
        <w:szCs w:val="18"/>
      </w:rPr>
    </w:pPr>
    <w:r>
      <w:rPr>
        <w:noProof/>
      </w:rPr>
      <w:pict w14:anchorId="6E4EB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66812" o:spid="_x0000_s1025" type="#_x0000_t136" style="position:absolute;margin-left:0;margin-top:0;width:645.5pt;height:92.2pt;rotation:315;z-index:-251657216;mso-position-horizontal:center;mso-position-horizontal-relative:margin;mso-position-vertical:center;mso-position-vertical-relative:margin" o:allowincell="f" fillcolor="silver" stroked="f">
          <v:fill opacity=".5"/>
          <v:textpath style="font-family:&quot;Figtree SemiBold&quot;;font-size:1pt" string="EXAMPLE ONLY"/>
        </v:shape>
      </w:pict>
    </w:r>
    <w:r w:rsidR="00AA4E5A" w:rsidRPr="00AA4E5A">
      <w:rPr>
        <w:sz w:val="18"/>
        <w:szCs w:val="18"/>
      </w:rPr>
      <w:t>ARTIST SELECTION PROCESS COMPLETED – this is an example brief only</w:t>
    </w:r>
  </w:p>
  <w:p w14:paraId="0F49B5C9" w14:textId="77777777" w:rsidR="00AA4E5A" w:rsidRDefault="00AA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7E01"/>
    <w:multiLevelType w:val="hybridMultilevel"/>
    <w:tmpl w:val="34F4E5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F10F87"/>
    <w:multiLevelType w:val="hybridMultilevel"/>
    <w:tmpl w:val="FFFFFFFF"/>
    <w:lvl w:ilvl="0" w:tplc="FEB65782">
      <w:start w:val="1"/>
      <w:numFmt w:val="bullet"/>
      <w:lvlText w:val=""/>
      <w:lvlJc w:val="left"/>
      <w:pPr>
        <w:ind w:left="720" w:hanging="360"/>
      </w:pPr>
      <w:rPr>
        <w:rFonts w:ascii="Symbol" w:hAnsi="Symbol" w:hint="default"/>
      </w:rPr>
    </w:lvl>
    <w:lvl w:ilvl="1" w:tplc="68C4A490">
      <w:start w:val="1"/>
      <w:numFmt w:val="bullet"/>
      <w:lvlText w:val="o"/>
      <w:lvlJc w:val="left"/>
      <w:pPr>
        <w:ind w:left="1440" w:hanging="360"/>
      </w:pPr>
      <w:rPr>
        <w:rFonts w:ascii="Courier New" w:hAnsi="Courier New" w:hint="default"/>
      </w:rPr>
    </w:lvl>
    <w:lvl w:ilvl="2" w:tplc="A272913A">
      <w:start w:val="1"/>
      <w:numFmt w:val="bullet"/>
      <w:lvlText w:val=""/>
      <w:lvlJc w:val="left"/>
      <w:pPr>
        <w:ind w:left="2160" w:hanging="360"/>
      </w:pPr>
      <w:rPr>
        <w:rFonts w:ascii="Wingdings" w:hAnsi="Wingdings" w:hint="default"/>
      </w:rPr>
    </w:lvl>
    <w:lvl w:ilvl="3" w:tplc="05249DF8">
      <w:start w:val="1"/>
      <w:numFmt w:val="bullet"/>
      <w:lvlText w:val=""/>
      <w:lvlJc w:val="left"/>
      <w:pPr>
        <w:ind w:left="2880" w:hanging="360"/>
      </w:pPr>
      <w:rPr>
        <w:rFonts w:ascii="Symbol" w:hAnsi="Symbol" w:hint="default"/>
      </w:rPr>
    </w:lvl>
    <w:lvl w:ilvl="4" w:tplc="E3F85A36">
      <w:start w:val="1"/>
      <w:numFmt w:val="bullet"/>
      <w:lvlText w:val="o"/>
      <w:lvlJc w:val="left"/>
      <w:pPr>
        <w:ind w:left="3600" w:hanging="360"/>
      </w:pPr>
      <w:rPr>
        <w:rFonts w:ascii="Courier New" w:hAnsi="Courier New" w:hint="default"/>
      </w:rPr>
    </w:lvl>
    <w:lvl w:ilvl="5" w:tplc="253CE464">
      <w:start w:val="1"/>
      <w:numFmt w:val="bullet"/>
      <w:lvlText w:val=""/>
      <w:lvlJc w:val="left"/>
      <w:pPr>
        <w:ind w:left="4320" w:hanging="360"/>
      </w:pPr>
      <w:rPr>
        <w:rFonts w:ascii="Wingdings" w:hAnsi="Wingdings" w:hint="default"/>
      </w:rPr>
    </w:lvl>
    <w:lvl w:ilvl="6" w:tplc="760C3202">
      <w:start w:val="1"/>
      <w:numFmt w:val="bullet"/>
      <w:lvlText w:val=""/>
      <w:lvlJc w:val="left"/>
      <w:pPr>
        <w:ind w:left="5040" w:hanging="360"/>
      </w:pPr>
      <w:rPr>
        <w:rFonts w:ascii="Symbol" w:hAnsi="Symbol" w:hint="default"/>
      </w:rPr>
    </w:lvl>
    <w:lvl w:ilvl="7" w:tplc="E51AA55C">
      <w:start w:val="1"/>
      <w:numFmt w:val="bullet"/>
      <w:lvlText w:val="o"/>
      <w:lvlJc w:val="left"/>
      <w:pPr>
        <w:ind w:left="5760" w:hanging="360"/>
      </w:pPr>
      <w:rPr>
        <w:rFonts w:ascii="Courier New" w:hAnsi="Courier New" w:hint="default"/>
      </w:rPr>
    </w:lvl>
    <w:lvl w:ilvl="8" w:tplc="6EC4E42C">
      <w:start w:val="1"/>
      <w:numFmt w:val="bullet"/>
      <w:lvlText w:val=""/>
      <w:lvlJc w:val="left"/>
      <w:pPr>
        <w:ind w:left="6480" w:hanging="360"/>
      </w:pPr>
      <w:rPr>
        <w:rFonts w:ascii="Wingdings" w:hAnsi="Wingdings" w:hint="default"/>
      </w:rPr>
    </w:lvl>
  </w:abstractNum>
  <w:abstractNum w:abstractNumId="2" w15:restartNumberingAfterBreak="0">
    <w:nsid w:val="3EB266E3"/>
    <w:multiLevelType w:val="hybridMultilevel"/>
    <w:tmpl w:val="FB989CD6"/>
    <w:lvl w:ilvl="0" w:tplc="924E65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C8F32"/>
    <w:multiLevelType w:val="hybridMultilevel"/>
    <w:tmpl w:val="FFFFFFFF"/>
    <w:lvl w:ilvl="0" w:tplc="554A7A66">
      <w:start w:val="1"/>
      <w:numFmt w:val="bullet"/>
      <w:lvlText w:val=""/>
      <w:lvlJc w:val="left"/>
      <w:pPr>
        <w:ind w:left="720" w:hanging="360"/>
      </w:pPr>
      <w:rPr>
        <w:rFonts w:ascii="Symbol" w:hAnsi="Symbol" w:hint="default"/>
      </w:rPr>
    </w:lvl>
    <w:lvl w:ilvl="1" w:tplc="F7AC3706">
      <w:start w:val="1"/>
      <w:numFmt w:val="bullet"/>
      <w:lvlText w:val="o"/>
      <w:lvlJc w:val="left"/>
      <w:pPr>
        <w:ind w:left="1440" w:hanging="360"/>
      </w:pPr>
      <w:rPr>
        <w:rFonts w:ascii="Courier New" w:hAnsi="Courier New" w:hint="default"/>
      </w:rPr>
    </w:lvl>
    <w:lvl w:ilvl="2" w:tplc="447A6EBA">
      <w:start w:val="1"/>
      <w:numFmt w:val="bullet"/>
      <w:lvlText w:val=""/>
      <w:lvlJc w:val="left"/>
      <w:pPr>
        <w:ind w:left="2160" w:hanging="360"/>
      </w:pPr>
      <w:rPr>
        <w:rFonts w:ascii="Wingdings" w:hAnsi="Wingdings" w:hint="default"/>
      </w:rPr>
    </w:lvl>
    <w:lvl w:ilvl="3" w:tplc="4EAA6782">
      <w:start w:val="1"/>
      <w:numFmt w:val="bullet"/>
      <w:lvlText w:val=""/>
      <w:lvlJc w:val="left"/>
      <w:pPr>
        <w:ind w:left="2880" w:hanging="360"/>
      </w:pPr>
      <w:rPr>
        <w:rFonts w:ascii="Symbol" w:hAnsi="Symbol" w:hint="default"/>
      </w:rPr>
    </w:lvl>
    <w:lvl w:ilvl="4" w:tplc="7CB49036">
      <w:start w:val="1"/>
      <w:numFmt w:val="bullet"/>
      <w:lvlText w:val="o"/>
      <w:lvlJc w:val="left"/>
      <w:pPr>
        <w:ind w:left="3600" w:hanging="360"/>
      </w:pPr>
      <w:rPr>
        <w:rFonts w:ascii="Courier New" w:hAnsi="Courier New" w:hint="default"/>
      </w:rPr>
    </w:lvl>
    <w:lvl w:ilvl="5" w:tplc="DD4C3834">
      <w:start w:val="1"/>
      <w:numFmt w:val="bullet"/>
      <w:lvlText w:val=""/>
      <w:lvlJc w:val="left"/>
      <w:pPr>
        <w:ind w:left="4320" w:hanging="360"/>
      </w:pPr>
      <w:rPr>
        <w:rFonts w:ascii="Wingdings" w:hAnsi="Wingdings" w:hint="default"/>
      </w:rPr>
    </w:lvl>
    <w:lvl w:ilvl="6" w:tplc="6F38341A">
      <w:start w:val="1"/>
      <w:numFmt w:val="bullet"/>
      <w:lvlText w:val=""/>
      <w:lvlJc w:val="left"/>
      <w:pPr>
        <w:ind w:left="5040" w:hanging="360"/>
      </w:pPr>
      <w:rPr>
        <w:rFonts w:ascii="Symbol" w:hAnsi="Symbol" w:hint="default"/>
      </w:rPr>
    </w:lvl>
    <w:lvl w:ilvl="7" w:tplc="51605256">
      <w:start w:val="1"/>
      <w:numFmt w:val="bullet"/>
      <w:lvlText w:val="o"/>
      <w:lvlJc w:val="left"/>
      <w:pPr>
        <w:ind w:left="5760" w:hanging="360"/>
      </w:pPr>
      <w:rPr>
        <w:rFonts w:ascii="Courier New" w:hAnsi="Courier New" w:hint="default"/>
      </w:rPr>
    </w:lvl>
    <w:lvl w:ilvl="8" w:tplc="35707A50">
      <w:start w:val="1"/>
      <w:numFmt w:val="bullet"/>
      <w:lvlText w:val=""/>
      <w:lvlJc w:val="left"/>
      <w:pPr>
        <w:ind w:left="6480" w:hanging="360"/>
      </w:pPr>
      <w:rPr>
        <w:rFonts w:ascii="Wingdings" w:hAnsi="Wingdings" w:hint="default"/>
      </w:rPr>
    </w:lvl>
  </w:abstractNum>
  <w:num w:numId="1" w16cid:durableId="1612055907">
    <w:abstractNumId w:val="2"/>
  </w:num>
  <w:num w:numId="2" w16cid:durableId="851531657">
    <w:abstractNumId w:val="3"/>
  </w:num>
  <w:num w:numId="3" w16cid:durableId="794444648">
    <w:abstractNumId w:val="1"/>
  </w:num>
  <w:num w:numId="4" w16cid:durableId="92159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42"/>
    <w:rsid w:val="00002865"/>
    <w:rsid w:val="00007DE5"/>
    <w:rsid w:val="0001048E"/>
    <w:rsid w:val="000108DC"/>
    <w:rsid w:val="000250CF"/>
    <w:rsid w:val="000320A7"/>
    <w:rsid w:val="0003521A"/>
    <w:rsid w:val="00035FCE"/>
    <w:rsid w:val="00051912"/>
    <w:rsid w:val="000532DE"/>
    <w:rsid w:val="00053B35"/>
    <w:rsid w:val="0005556E"/>
    <w:rsid w:val="0005581C"/>
    <w:rsid w:val="00067C3A"/>
    <w:rsid w:val="000718E4"/>
    <w:rsid w:val="000722F4"/>
    <w:rsid w:val="00075B21"/>
    <w:rsid w:val="00076F36"/>
    <w:rsid w:val="00083B16"/>
    <w:rsid w:val="00084553"/>
    <w:rsid w:val="00084F2A"/>
    <w:rsid w:val="00087080"/>
    <w:rsid w:val="000875FE"/>
    <w:rsid w:val="00091B74"/>
    <w:rsid w:val="000A07CD"/>
    <w:rsid w:val="000B1692"/>
    <w:rsid w:val="000B2A13"/>
    <w:rsid w:val="000B5D8F"/>
    <w:rsid w:val="000B6497"/>
    <w:rsid w:val="000B7C2D"/>
    <w:rsid w:val="000C3D26"/>
    <w:rsid w:val="000C7394"/>
    <w:rsid w:val="000F14FF"/>
    <w:rsid w:val="000F20FD"/>
    <w:rsid w:val="001036CB"/>
    <w:rsid w:val="0010556A"/>
    <w:rsid w:val="001210CD"/>
    <w:rsid w:val="00121518"/>
    <w:rsid w:val="00143102"/>
    <w:rsid w:val="0014429E"/>
    <w:rsid w:val="00145CDB"/>
    <w:rsid w:val="00150FEE"/>
    <w:rsid w:val="00160F73"/>
    <w:rsid w:val="00173B0D"/>
    <w:rsid w:val="001851CA"/>
    <w:rsid w:val="001A5E0F"/>
    <w:rsid w:val="001A704E"/>
    <w:rsid w:val="001B5F30"/>
    <w:rsid w:val="001B7EA5"/>
    <w:rsid w:val="001C1A5F"/>
    <w:rsid w:val="001C495A"/>
    <w:rsid w:val="001D512D"/>
    <w:rsid w:val="001E03CA"/>
    <w:rsid w:val="001E37D7"/>
    <w:rsid w:val="001E7610"/>
    <w:rsid w:val="001F263A"/>
    <w:rsid w:val="001F5718"/>
    <w:rsid w:val="00204F48"/>
    <w:rsid w:val="002053FD"/>
    <w:rsid w:val="00215ED9"/>
    <w:rsid w:val="00215EFB"/>
    <w:rsid w:val="00223974"/>
    <w:rsid w:val="00232349"/>
    <w:rsid w:val="0024400F"/>
    <w:rsid w:val="002532F8"/>
    <w:rsid w:val="00266369"/>
    <w:rsid w:val="00297914"/>
    <w:rsid w:val="002A5992"/>
    <w:rsid w:val="002B3B71"/>
    <w:rsid w:val="002B5BAB"/>
    <w:rsid w:val="002C1DE4"/>
    <w:rsid w:val="002D35EE"/>
    <w:rsid w:val="00303234"/>
    <w:rsid w:val="003079CB"/>
    <w:rsid w:val="003114C0"/>
    <w:rsid w:val="00312CC1"/>
    <w:rsid w:val="00321FA5"/>
    <w:rsid w:val="00323876"/>
    <w:rsid w:val="00333912"/>
    <w:rsid w:val="00334763"/>
    <w:rsid w:val="0034397C"/>
    <w:rsid w:val="003527DF"/>
    <w:rsid w:val="003731B6"/>
    <w:rsid w:val="0039399E"/>
    <w:rsid w:val="00395915"/>
    <w:rsid w:val="003A3EAB"/>
    <w:rsid w:val="003A7A9A"/>
    <w:rsid w:val="003E1736"/>
    <w:rsid w:val="003E4D59"/>
    <w:rsid w:val="003F60A9"/>
    <w:rsid w:val="0040788F"/>
    <w:rsid w:val="00413B3D"/>
    <w:rsid w:val="00417C69"/>
    <w:rsid w:val="004565F5"/>
    <w:rsid w:val="00462D74"/>
    <w:rsid w:val="004759DD"/>
    <w:rsid w:val="004806EB"/>
    <w:rsid w:val="004B3F66"/>
    <w:rsid w:val="004B5A5D"/>
    <w:rsid w:val="004C1C3D"/>
    <w:rsid w:val="004C7514"/>
    <w:rsid w:val="004E1B56"/>
    <w:rsid w:val="004E3CC1"/>
    <w:rsid w:val="004F064B"/>
    <w:rsid w:val="005039D7"/>
    <w:rsid w:val="00510C7B"/>
    <w:rsid w:val="005113A3"/>
    <w:rsid w:val="00524FCF"/>
    <w:rsid w:val="00530922"/>
    <w:rsid w:val="00533BB8"/>
    <w:rsid w:val="00564D85"/>
    <w:rsid w:val="005A18E7"/>
    <w:rsid w:val="005A25E1"/>
    <w:rsid w:val="005A61C0"/>
    <w:rsid w:val="005B270A"/>
    <w:rsid w:val="005B5366"/>
    <w:rsid w:val="005B6834"/>
    <w:rsid w:val="005C7BAA"/>
    <w:rsid w:val="005D0FA5"/>
    <w:rsid w:val="005D720D"/>
    <w:rsid w:val="006057FF"/>
    <w:rsid w:val="00626A32"/>
    <w:rsid w:val="00662993"/>
    <w:rsid w:val="00677390"/>
    <w:rsid w:val="0068506E"/>
    <w:rsid w:val="00690BE9"/>
    <w:rsid w:val="0069138D"/>
    <w:rsid w:val="006933EA"/>
    <w:rsid w:val="006A0B23"/>
    <w:rsid w:val="006A5D80"/>
    <w:rsid w:val="006B75C1"/>
    <w:rsid w:val="006C6501"/>
    <w:rsid w:val="006D4A99"/>
    <w:rsid w:val="006E117E"/>
    <w:rsid w:val="006E21D6"/>
    <w:rsid w:val="006E27A2"/>
    <w:rsid w:val="006F260E"/>
    <w:rsid w:val="006F29B1"/>
    <w:rsid w:val="00703519"/>
    <w:rsid w:val="00717ED3"/>
    <w:rsid w:val="0072383E"/>
    <w:rsid w:val="00731999"/>
    <w:rsid w:val="00746985"/>
    <w:rsid w:val="00786CAC"/>
    <w:rsid w:val="0079040D"/>
    <w:rsid w:val="007927F3"/>
    <w:rsid w:val="00793CF8"/>
    <w:rsid w:val="007B2D9A"/>
    <w:rsid w:val="007F1AC9"/>
    <w:rsid w:val="007F34CC"/>
    <w:rsid w:val="007F3F0A"/>
    <w:rsid w:val="007F4E55"/>
    <w:rsid w:val="00803C9F"/>
    <w:rsid w:val="00805363"/>
    <w:rsid w:val="00805A01"/>
    <w:rsid w:val="008143D9"/>
    <w:rsid w:val="00816773"/>
    <w:rsid w:val="00822D34"/>
    <w:rsid w:val="008433F0"/>
    <w:rsid w:val="0085217B"/>
    <w:rsid w:val="008706DA"/>
    <w:rsid w:val="00883624"/>
    <w:rsid w:val="00894F04"/>
    <w:rsid w:val="0089744C"/>
    <w:rsid w:val="008A013E"/>
    <w:rsid w:val="008A3AA0"/>
    <w:rsid w:val="008C2CF1"/>
    <w:rsid w:val="008D056A"/>
    <w:rsid w:val="008E6D71"/>
    <w:rsid w:val="008F1210"/>
    <w:rsid w:val="008F41E4"/>
    <w:rsid w:val="00907E49"/>
    <w:rsid w:val="00917F0D"/>
    <w:rsid w:val="009229B3"/>
    <w:rsid w:val="009263A0"/>
    <w:rsid w:val="0093785F"/>
    <w:rsid w:val="00951963"/>
    <w:rsid w:val="00971EF6"/>
    <w:rsid w:val="00972CED"/>
    <w:rsid w:val="0098649A"/>
    <w:rsid w:val="009963C0"/>
    <w:rsid w:val="009A6331"/>
    <w:rsid w:val="009B6676"/>
    <w:rsid w:val="009C03C2"/>
    <w:rsid w:val="009C595A"/>
    <w:rsid w:val="009D1A67"/>
    <w:rsid w:val="009D7935"/>
    <w:rsid w:val="009E0197"/>
    <w:rsid w:val="009F7EE7"/>
    <w:rsid w:val="00A10D57"/>
    <w:rsid w:val="00A13FA6"/>
    <w:rsid w:val="00A16BF4"/>
    <w:rsid w:val="00A217E7"/>
    <w:rsid w:val="00A22AB3"/>
    <w:rsid w:val="00A2390C"/>
    <w:rsid w:val="00A26FC3"/>
    <w:rsid w:val="00A410CE"/>
    <w:rsid w:val="00A4276B"/>
    <w:rsid w:val="00A44A4C"/>
    <w:rsid w:val="00A4645E"/>
    <w:rsid w:val="00A46B8B"/>
    <w:rsid w:val="00A54B90"/>
    <w:rsid w:val="00A67D88"/>
    <w:rsid w:val="00A72E9F"/>
    <w:rsid w:val="00A973A8"/>
    <w:rsid w:val="00AA15BF"/>
    <w:rsid w:val="00AA4E5A"/>
    <w:rsid w:val="00AA5725"/>
    <w:rsid w:val="00AA634C"/>
    <w:rsid w:val="00AB092A"/>
    <w:rsid w:val="00AB34EF"/>
    <w:rsid w:val="00AB4EF5"/>
    <w:rsid w:val="00AC0A10"/>
    <w:rsid w:val="00AD1A00"/>
    <w:rsid w:val="00AD3DA0"/>
    <w:rsid w:val="00AE1804"/>
    <w:rsid w:val="00AE1D87"/>
    <w:rsid w:val="00AF0C82"/>
    <w:rsid w:val="00AF2DAB"/>
    <w:rsid w:val="00AF5AB9"/>
    <w:rsid w:val="00AF6277"/>
    <w:rsid w:val="00AF632A"/>
    <w:rsid w:val="00B00975"/>
    <w:rsid w:val="00B116F1"/>
    <w:rsid w:val="00B15CEC"/>
    <w:rsid w:val="00B15F69"/>
    <w:rsid w:val="00B2561F"/>
    <w:rsid w:val="00B316AC"/>
    <w:rsid w:val="00B342B3"/>
    <w:rsid w:val="00B351DA"/>
    <w:rsid w:val="00B415D3"/>
    <w:rsid w:val="00B42CFE"/>
    <w:rsid w:val="00B45C17"/>
    <w:rsid w:val="00B47051"/>
    <w:rsid w:val="00B650F1"/>
    <w:rsid w:val="00B711E4"/>
    <w:rsid w:val="00BA7405"/>
    <w:rsid w:val="00BB4BC8"/>
    <w:rsid w:val="00BC0DDC"/>
    <w:rsid w:val="00BD0B6B"/>
    <w:rsid w:val="00BE0C78"/>
    <w:rsid w:val="00BE1A28"/>
    <w:rsid w:val="00BF0C85"/>
    <w:rsid w:val="00C0233A"/>
    <w:rsid w:val="00C07ED7"/>
    <w:rsid w:val="00C14491"/>
    <w:rsid w:val="00C16CF7"/>
    <w:rsid w:val="00C23630"/>
    <w:rsid w:val="00C27D3C"/>
    <w:rsid w:val="00C33ABD"/>
    <w:rsid w:val="00C34BA1"/>
    <w:rsid w:val="00C41D75"/>
    <w:rsid w:val="00C42DE9"/>
    <w:rsid w:val="00C46C41"/>
    <w:rsid w:val="00C522A9"/>
    <w:rsid w:val="00C53D50"/>
    <w:rsid w:val="00C57DE6"/>
    <w:rsid w:val="00C70FE8"/>
    <w:rsid w:val="00C806CF"/>
    <w:rsid w:val="00C91F42"/>
    <w:rsid w:val="00CA49BD"/>
    <w:rsid w:val="00CB479A"/>
    <w:rsid w:val="00CB6FE6"/>
    <w:rsid w:val="00CC0F6F"/>
    <w:rsid w:val="00CC1245"/>
    <w:rsid w:val="00CC248C"/>
    <w:rsid w:val="00CC294C"/>
    <w:rsid w:val="00CC3115"/>
    <w:rsid w:val="00CD2085"/>
    <w:rsid w:val="00CD2D8E"/>
    <w:rsid w:val="00CF1DD4"/>
    <w:rsid w:val="00CF37FB"/>
    <w:rsid w:val="00D142F2"/>
    <w:rsid w:val="00D20E11"/>
    <w:rsid w:val="00D30458"/>
    <w:rsid w:val="00D42FC4"/>
    <w:rsid w:val="00D44FAB"/>
    <w:rsid w:val="00D456EA"/>
    <w:rsid w:val="00D5005E"/>
    <w:rsid w:val="00D51E70"/>
    <w:rsid w:val="00D6695D"/>
    <w:rsid w:val="00D670E2"/>
    <w:rsid w:val="00D70A85"/>
    <w:rsid w:val="00D7474E"/>
    <w:rsid w:val="00D771CB"/>
    <w:rsid w:val="00D774DA"/>
    <w:rsid w:val="00D84016"/>
    <w:rsid w:val="00D85535"/>
    <w:rsid w:val="00D94C83"/>
    <w:rsid w:val="00DA7861"/>
    <w:rsid w:val="00DC359C"/>
    <w:rsid w:val="00DD1BAC"/>
    <w:rsid w:val="00DD6847"/>
    <w:rsid w:val="00DD703F"/>
    <w:rsid w:val="00DE6D07"/>
    <w:rsid w:val="00DF6B6C"/>
    <w:rsid w:val="00E1196D"/>
    <w:rsid w:val="00E210B6"/>
    <w:rsid w:val="00E216F4"/>
    <w:rsid w:val="00E24CD9"/>
    <w:rsid w:val="00E3053A"/>
    <w:rsid w:val="00E367BF"/>
    <w:rsid w:val="00E36BBF"/>
    <w:rsid w:val="00E4375C"/>
    <w:rsid w:val="00E47DFC"/>
    <w:rsid w:val="00E51993"/>
    <w:rsid w:val="00E632E6"/>
    <w:rsid w:val="00E65630"/>
    <w:rsid w:val="00E7265D"/>
    <w:rsid w:val="00E859FE"/>
    <w:rsid w:val="00E93108"/>
    <w:rsid w:val="00E96E8E"/>
    <w:rsid w:val="00EA4708"/>
    <w:rsid w:val="00EA582B"/>
    <w:rsid w:val="00EB1F73"/>
    <w:rsid w:val="00ED0536"/>
    <w:rsid w:val="00ED2342"/>
    <w:rsid w:val="00ED3098"/>
    <w:rsid w:val="00ED5C72"/>
    <w:rsid w:val="00EE20A9"/>
    <w:rsid w:val="00EE3663"/>
    <w:rsid w:val="00F03122"/>
    <w:rsid w:val="00F2492F"/>
    <w:rsid w:val="00F268F5"/>
    <w:rsid w:val="00F610C9"/>
    <w:rsid w:val="00F670D3"/>
    <w:rsid w:val="00F749EC"/>
    <w:rsid w:val="00F75C28"/>
    <w:rsid w:val="00F799EC"/>
    <w:rsid w:val="00F81FDE"/>
    <w:rsid w:val="00F9393E"/>
    <w:rsid w:val="00FA3A99"/>
    <w:rsid w:val="00FA46AB"/>
    <w:rsid w:val="00FA6D6A"/>
    <w:rsid w:val="00FC1703"/>
    <w:rsid w:val="00FC739E"/>
    <w:rsid w:val="00FE171A"/>
    <w:rsid w:val="00FE43F9"/>
    <w:rsid w:val="0162C087"/>
    <w:rsid w:val="0226416E"/>
    <w:rsid w:val="0366E4E0"/>
    <w:rsid w:val="045DB70B"/>
    <w:rsid w:val="04622199"/>
    <w:rsid w:val="04F39C21"/>
    <w:rsid w:val="04F6192B"/>
    <w:rsid w:val="058DA571"/>
    <w:rsid w:val="05C0E569"/>
    <w:rsid w:val="0637747E"/>
    <w:rsid w:val="064EA27C"/>
    <w:rsid w:val="06F601E0"/>
    <w:rsid w:val="0747A309"/>
    <w:rsid w:val="076A6303"/>
    <w:rsid w:val="082131A9"/>
    <w:rsid w:val="0835F3A1"/>
    <w:rsid w:val="08C27518"/>
    <w:rsid w:val="08F738F9"/>
    <w:rsid w:val="09154A6C"/>
    <w:rsid w:val="0AE3F196"/>
    <w:rsid w:val="0B9298FD"/>
    <w:rsid w:val="0C2A49AB"/>
    <w:rsid w:val="0C8383AB"/>
    <w:rsid w:val="0C856C29"/>
    <w:rsid w:val="0D506EB7"/>
    <w:rsid w:val="0E5655AD"/>
    <w:rsid w:val="0EF0C39A"/>
    <w:rsid w:val="0F545147"/>
    <w:rsid w:val="10D0B5F0"/>
    <w:rsid w:val="11345BC3"/>
    <w:rsid w:val="115BFAE4"/>
    <w:rsid w:val="12CD15E4"/>
    <w:rsid w:val="148E33ED"/>
    <w:rsid w:val="14AA9422"/>
    <w:rsid w:val="1513E38E"/>
    <w:rsid w:val="157E0158"/>
    <w:rsid w:val="15A73D8A"/>
    <w:rsid w:val="1651D943"/>
    <w:rsid w:val="16A91DCD"/>
    <w:rsid w:val="16E5A697"/>
    <w:rsid w:val="17080701"/>
    <w:rsid w:val="17A04B4F"/>
    <w:rsid w:val="17E52059"/>
    <w:rsid w:val="19EE5226"/>
    <w:rsid w:val="1A5242C6"/>
    <w:rsid w:val="1A968E7B"/>
    <w:rsid w:val="1B08F5A3"/>
    <w:rsid w:val="1C905873"/>
    <w:rsid w:val="1E7C024D"/>
    <w:rsid w:val="1ED32F73"/>
    <w:rsid w:val="1F4B65CC"/>
    <w:rsid w:val="209CE334"/>
    <w:rsid w:val="21D60D4F"/>
    <w:rsid w:val="2224E9B0"/>
    <w:rsid w:val="22D4F0FE"/>
    <w:rsid w:val="231B8619"/>
    <w:rsid w:val="241089AA"/>
    <w:rsid w:val="244666A4"/>
    <w:rsid w:val="245E893E"/>
    <w:rsid w:val="254361A1"/>
    <w:rsid w:val="262723D6"/>
    <w:rsid w:val="2688C6E7"/>
    <w:rsid w:val="26B21E79"/>
    <w:rsid w:val="26C4E437"/>
    <w:rsid w:val="26C859D3"/>
    <w:rsid w:val="273450F5"/>
    <w:rsid w:val="288DE58B"/>
    <w:rsid w:val="2978D265"/>
    <w:rsid w:val="29FEC89C"/>
    <w:rsid w:val="2A9D1A5D"/>
    <w:rsid w:val="2AEBDDF2"/>
    <w:rsid w:val="2D2DC8EB"/>
    <w:rsid w:val="2D38BF1C"/>
    <w:rsid w:val="2D6A47FA"/>
    <w:rsid w:val="2E8F5F39"/>
    <w:rsid w:val="2FF707B7"/>
    <w:rsid w:val="306E6CC7"/>
    <w:rsid w:val="3126EA1A"/>
    <w:rsid w:val="32977668"/>
    <w:rsid w:val="32A3C9B6"/>
    <w:rsid w:val="32B195E7"/>
    <w:rsid w:val="32E0C550"/>
    <w:rsid w:val="334438B3"/>
    <w:rsid w:val="334C39CF"/>
    <w:rsid w:val="335E9264"/>
    <w:rsid w:val="343C5A49"/>
    <w:rsid w:val="34B9FB45"/>
    <w:rsid w:val="34F235E5"/>
    <w:rsid w:val="3500C16F"/>
    <w:rsid w:val="3503F744"/>
    <w:rsid w:val="35AB52E1"/>
    <w:rsid w:val="35C7F0BF"/>
    <w:rsid w:val="361896F2"/>
    <w:rsid w:val="36509FB9"/>
    <w:rsid w:val="374B57BB"/>
    <w:rsid w:val="383897D9"/>
    <w:rsid w:val="38631AEC"/>
    <w:rsid w:val="3909AF39"/>
    <w:rsid w:val="3993BE81"/>
    <w:rsid w:val="3A2F7367"/>
    <w:rsid w:val="3BE74B27"/>
    <w:rsid w:val="3C1C945E"/>
    <w:rsid w:val="3CC1417C"/>
    <w:rsid w:val="3E812BAF"/>
    <w:rsid w:val="3F2DF4D3"/>
    <w:rsid w:val="3FD3D6F8"/>
    <w:rsid w:val="41F14F01"/>
    <w:rsid w:val="42B9BDE6"/>
    <w:rsid w:val="42C4710A"/>
    <w:rsid w:val="43076B26"/>
    <w:rsid w:val="4326EB65"/>
    <w:rsid w:val="437A3FDE"/>
    <w:rsid w:val="445A3EC4"/>
    <w:rsid w:val="44C74DB2"/>
    <w:rsid w:val="450CE2C5"/>
    <w:rsid w:val="454A09CD"/>
    <w:rsid w:val="46B1109D"/>
    <w:rsid w:val="47048F15"/>
    <w:rsid w:val="4719493E"/>
    <w:rsid w:val="48A8B4D2"/>
    <w:rsid w:val="491C5446"/>
    <w:rsid w:val="4A2026F1"/>
    <w:rsid w:val="4A42C09F"/>
    <w:rsid w:val="4A9BD9BE"/>
    <w:rsid w:val="4AAE73DF"/>
    <w:rsid w:val="4B2CEE90"/>
    <w:rsid w:val="4C3F8234"/>
    <w:rsid w:val="4CA1F524"/>
    <w:rsid w:val="4E8DAD19"/>
    <w:rsid w:val="4EEE3AF7"/>
    <w:rsid w:val="4F52A53E"/>
    <w:rsid w:val="4FA015F5"/>
    <w:rsid w:val="50D1C0A6"/>
    <w:rsid w:val="50F80E51"/>
    <w:rsid w:val="516617D4"/>
    <w:rsid w:val="516A48BB"/>
    <w:rsid w:val="52D48DF0"/>
    <w:rsid w:val="5375E351"/>
    <w:rsid w:val="54461A40"/>
    <w:rsid w:val="54E54CAE"/>
    <w:rsid w:val="556F92DB"/>
    <w:rsid w:val="566E039E"/>
    <w:rsid w:val="56F854DF"/>
    <w:rsid w:val="5A462C5A"/>
    <w:rsid w:val="5C07999B"/>
    <w:rsid w:val="5C0F9401"/>
    <w:rsid w:val="5D4B0D13"/>
    <w:rsid w:val="5EBED16F"/>
    <w:rsid w:val="5F0B843D"/>
    <w:rsid w:val="5F32D72A"/>
    <w:rsid w:val="5FA5286E"/>
    <w:rsid w:val="607DA900"/>
    <w:rsid w:val="60B8292D"/>
    <w:rsid w:val="60E09965"/>
    <w:rsid w:val="6129E47F"/>
    <w:rsid w:val="613C0577"/>
    <w:rsid w:val="621E479C"/>
    <w:rsid w:val="62F4006C"/>
    <w:rsid w:val="64875FFF"/>
    <w:rsid w:val="651DC82C"/>
    <w:rsid w:val="6540753E"/>
    <w:rsid w:val="66357C9F"/>
    <w:rsid w:val="67851318"/>
    <w:rsid w:val="68C99574"/>
    <w:rsid w:val="692C00D9"/>
    <w:rsid w:val="69629042"/>
    <w:rsid w:val="6A66FFFB"/>
    <w:rsid w:val="6A78B6BA"/>
    <w:rsid w:val="6AD30B6D"/>
    <w:rsid w:val="6AD55DD3"/>
    <w:rsid w:val="6B6CD05F"/>
    <w:rsid w:val="6BD5F25B"/>
    <w:rsid w:val="6C291A9B"/>
    <w:rsid w:val="6C46AB3C"/>
    <w:rsid w:val="6D453E5D"/>
    <w:rsid w:val="6D8E3026"/>
    <w:rsid w:val="6E65D7CA"/>
    <w:rsid w:val="6E8F255E"/>
    <w:rsid w:val="6F5ECED1"/>
    <w:rsid w:val="715E2149"/>
    <w:rsid w:val="72E4F255"/>
    <w:rsid w:val="75510CA6"/>
    <w:rsid w:val="75E986BD"/>
    <w:rsid w:val="774E138A"/>
    <w:rsid w:val="77E04176"/>
    <w:rsid w:val="786849AA"/>
    <w:rsid w:val="78C8E9B8"/>
    <w:rsid w:val="794E4F3A"/>
    <w:rsid w:val="7A40D1F0"/>
    <w:rsid w:val="7B32E402"/>
    <w:rsid w:val="7BB86B06"/>
    <w:rsid w:val="7C72A42B"/>
    <w:rsid w:val="7CE8ADFC"/>
    <w:rsid w:val="7DE2D56F"/>
    <w:rsid w:val="7E7EDBA0"/>
    <w:rsid w:val="7EDF177C"/>
    <w:rsid w:val="7F5B9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5E32"/>
  <w15:chartTrackingRefBased/>
  <w15:docId w15:val="{A4EA64BE-424D-45D7-A794-3AEFEA40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42"/>
    <w:rPr>
      <w:bCs w:val="0"/>
    </w:rPr>
  </w:style>
  <w:style w:type="paragraph" w:styleId="Heading1">
    <w:name w:val="heading 1"/>
    <w:basedOn w:val="Normal"/>
    <w:next w:val="Normal"/>
    <w:link w:val="Heading1Char"/>
    <w:uiPriority w:val="9"/>
    <w:qFormat/>
    <w:rsid w:val="00ED2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23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23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23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23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23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23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23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23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23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2342"/>
    <w:pPr>
      <w:spacing w:before="160"/>
      <w:jc w:val="center"/>
    </w:pPr>
    <w:rPr>
      <w:i/>
      <w:iCs/>
      <w:color w:val="404040" w:themeColor="text1" w:themeTint="BF"/>
    </w:rPr>
  </w:style>
  <w:style w:type="character" w:customStyle="1" w:styleId="QuoteChar">
    <w:name w:val="Quote Char"/>
    <w:basedOn w:val="DefaultParagraphFont"/>
    <w:link w:val="Quote"/>
    <w:uiPriority w:val="29"/>
    <w:rsid w:val="00ED2342"/>
    <w:rPr>
      <w:i/>
      <w:iCs/>
      <w:color w:val="404040" w:themeColor="text1" w:themeTint="BF"/>
    </w:rPr>
  </w:style>
  <w:style w:type="paragraph" w:styleId="ListParagraph">
    <w:name w:val="List Paragraph"/>
    <w:basedOn w:val="Normal"/>
    <w:uiPriority w:val="34"/>
    <w:qFormat/>
    <w:rsid w:val="00ED2342"/>
    <w:pPr>
      <w:ind w:left="720"/>
      <w:contextualSpacing/>
    </w:pPr>
  </w:style>
  <w:style w:type="character" w:styleId="IntenseEmphasis">
    <w:name w:val="Intense Emphasis"/>
    <w:basedOn w:val="DefaultParagraphFont"/>
    <w:uiPriority w:val="21"/>
    <w:qFormat/>
    <w:rsid w:val="00ED2342"/>
    <w:rPr>
      <w:i/>
      <w:iCs/>
      <w:color w:val="0F4761" w:themeColor="accent1" w:themeShade="BF"/>
    </w:rPr>
  </w:style>
  <w:style w:type="paragraph" w:styleId="IntenseQuote">
    <w:name w:val="Intense Quote"/>
    <w:basedOn w:val="Normal"/>
    <w:next w:val="Normal"/>
    <w:link w:val="IntenseQuoteChar"/>
    <w:uiPriority w:val="30"/>
    <w:qFormat/>
    <w:rsid w:val="00ED2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42"/>
    <w:rPr>
      <w:i/>
      <w:iCs/>
      <w:color w:val="0F4761" w:themeColor="accent1" w:themeShade="BF"/>
    </w:rPr>
  </w:style>
  <w:style w:type="character" w:styleId="IntenseReference">
    <w:name w:val="Intense Reference"/>
    <w:basedOn w:val="DefaultParagraphFont"/>
    <w:uiPriority w:val="32"/>
    <w:qFormat/>
    <w:rsid w:val="00ED2342"/>
    <w:rPr>
      <w:b/>
      <w:bCs w:val="0"/>
      <w:smallCaps/>
      <w:color w:val="0F4761" w:themeColor="accent1" w:themeShade="BF"/>
      <w:spacing w:val="5"/>
    </w:rPr>
  </w:style>
  <w:style w:type="character" w:styleId="Hyperlink">
    <w:name w:val="Hyperlink"/>
    <w:basedOn w:val="DefaultParagraphFont"/>
    <w:uiPriority w:val="99"/>
    <w:unhideWhenUsed/>
    <w:rsid w:val="00D670E2"/>
    <w:rPr>
      <w:color w:val="467886" w:themeColor="hyperlink"/>
      <w:u w:val="single"/>
    </w:rPr>
  </w:style>
  <w:style w:type="character" w:styleId="UnresolvedMention">
    <w:name w:val="Unresolved Mention"/>
    <w:basedOn w:val="DefaultParagraphFont"/>
    <w:uiPriority w:val="99"/>
    <w:semiHidden/>
    <w:unhideWhenUsed/>
    <w:rsid w:val="00D670E2"/>
    <w:rPr>
      <w:color w:val="605E5C"/>
      <w:shd w:val="clear" w:color="auto" w:fill="E1DFDD"/>
    </w:rPr>
  </w:style>
  <w:style w:type="paragraph" w:styleId="Header">
    <w:name w:val="header"/>
    <w:basedOn w:val="Normal"/>
    <w:link w:val="HeaderChar"/>
    <w:uiPriority w:val="99"/>
    <w:unhideWhenUsed/>
    <w:rsid w:val="005B5366"/>
    <w:pPr>
      <w:tabs>
        <w:tab w:val="center" w:pos="4680"/>
        <w:tab w:val="right" w:pos="9360"/>
      </w:tabs>
      <w:spacing w:after="0" w:line="240" w:lineRule="auto"/>
    </w:pPr>
  </w:style>
  <w:style w:type="paragraph" w:styleId="Footer">
    <w:name w:val="footer"/>
    <w:basedOn w:val="Normal"/>
    <w:link w:val="FooterChar"/>
    <w:uiPriority w:val="99"/>
    <w:unhideWhenUsed/>
    <w:rsid w:val="005B5366"/>
    <w:pPr>
      <w:tabs>
        <w:tab w:val="center" w:pos="4680"/>
        <w:tab w:val="right" w:pos="9360"/>
      </w:tabs>
      <w:spacing w:after="0" w:line="240" w:lineRule="auto"/>
    </w:pPr>
  </w:style>
  <w:style w:type="table" w:styleId="TableGrid">
    <w:name w:val="Table Grid"/>
    <w:basedOn w:val="TableNormal"/>
    <w:uiPriority w:val="59"/>
    <w:rsid w:val="00CD2D8E"/>
    <w:pPr>
      <w:spacing w:after="0" w:line="240" w:lineRule="auto"/>
    </w:pPr>
    <w:tblPr/>
  </w:style>
  <w:style w:type="character" w:customStyle="1" w:styleId="HeaderChar">
    <w:name w:val="Header Char"/>
    <w:basedOn w:val="DefaultParagraphFont"/>
    <w:link w:val="Header"/>
    <w:uiPriority w:val="99"/>
    <w:rsid w:val="00CC0F6F"/>
    <w:rPr>
      <w:bCs w:val="0"/>
    </w:rPr>
  </w:style>
  <w:style w:type="character" w:customStyle="1" w:styleId="FooterChar">
    <w:name w:val="Footer Char"/>
    <w:basedOn w:val="DefaultParagraphFont"/>
    <w:link w:val="Footer"/>
    <w:uiPriority w:val="99"/>
    <w:rsid w:val="00CC0F6F"/>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245164-58f4-4a8f-9eaa-c1754e29195a">
      <Terms xmlns="http://schemas.microsoft.com/office/infopath/2007/PartnerControls"/>
    </lcf76f155ced4ddcb4097134ff3c332f>
    <TaxCatchAll xmlns="8142af3b-1873-4456-8b4c-03f879af90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645D4DFD48746BB3E2DE2C0BAA3B1" ma:contentTypeVersion="11" ma:contentTypeDescription="Create a new document." ma:contentTypeScope="" ma:versionID="9185cfd195b9a708cb364ebc7ad2a3e1">
  <xsd:schema xmlns:xsd="http://www.w3.org/2001/XMLSchema" xmlns:xs="http://www.w3.org/2001/XMLSchema" xmlns:p="http://schemas.microsoft.com/office/2006/metadata/properties" xmlns:ns2="ee245164-58f4-4a8f-9eaa-c1754e29195a" xmlns:ns3="8142af3b-1873-4456-8b4c-03f879af90f3" targetNamespace="http://schemas.microsoft.com/office/2006/metadata/properties" ma:root="true" ma:fieldsID="de04a282443df47d56190592b9c8b80a" ns2:_="" ns3:_="">
    <xsd:import namespace="ee245164-58f4-4a8f-9eaa-c1754e29195a"/>
    <xsd:import namespace="8142af3b-1873-4456-8b4c-03f879af9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45164-58f4-4a8f-9eaa-c1754e291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6e1126-bad6-4c0d-b815-c8d516b1a2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42af3b-1873-4456-8b4c-03f879af90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3d6fd3-2f64-42a0-ab4e-2d417c52411d}" ma:internalName="TaxCatchAll" ma:showField="CatchAllData" ma:web="8142af3b-1873-4456-8b4c-03f879af9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09DD8-5C31-44CA-97E0-46DF5F6C0376}">
  <ds:schemaRefs>
    <ds:schemaRef ds:uri="http://schemas.microsoft.com/office/2006/metadata/properties"/>
    <ds:schemaRef ds:uri="http://schemas.microsoft.com/office/infopath/2007/PartnerControls"/>
    <ds:schemaRef ds:uri="ee245164-58f4-4a8f-9eaa-c1754e29195a"/>
    <ds:schemaRef ds:uri="8142af3b-1873-4456-8b4c-03f879af90f3"/>
  </ds:schemaRefs>
</ds:datastoreItem>
</file>

<file path=customXml/itemProps2.xml><?xml version="1.0" encoding="utf-8"?>
<ds:datastoreItem xmlns:ds="http://schemas.openxmlformats.org/officeDocument/2006/customXml" ds:itemID="{17B84414-BD70-4AD1-9887-C6E6AA8573BE}">
  <ds:schemaRefs>
    <ds:schemaRef ds:uri="http://schemas.microsoft.com/sharepoint/v3/contenttype/forms"/>
  </ds:schemaRefs>
</ds:datastoreItem>
</file>

<file path=customXml/itemProps3.xml><?xml version="1.0" encoding="utf-8"?>
<ds:datastoreItem xmlns:ds="http://schemas.openxmlformats.org/officeDocument/2006/customXml" ds:itemID="{4D3BF0FD-557E-40F1-8BC4-418D562B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45164-58f4-4a8f-9eaa-c1754e29195a"/>
    <ds:schemaRef ds:uri="8142af3b-1873-4456-8b4c-03f879af9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Links>
    <vt:vector size="24" baseType="variant">
      <vt:variant>
        <vt:i4>5439593</vt:i4>
      </vt:variant>
      <vt:variant>
        <vt:i4>9</vt:i4>
      </vt:variant>
      <vt:variant>
        <vt:i4>0</vt:i4>
      </vt:variant>
      <vt:variant>
        <vt:i4>5</vt:i4>
      </vt:variant>
      <vt:variant>
        <vt:lpwstr>mailto:info@northernheartlands.org</vt:lpwstr>
      </vt:variant>
      <vt:variant>
        <vt:lpwstr/>
      </vt:variant>
      <vt:variant>
        <vt:i4>5439593</vt:i4>
      </vt:variant>
      <vt:variant>
        <vt:i4>6</vt:i4>
      </vt:variant>
      <vt:variant>
        <vt:i4>0</vt:i4>
      </vt:variant>
      <vt:variant>
        <vt:i4>5</vt:i4>
      </vt:variant>
      <vt:variant>
        <vt:lpwstr>mailto:info@northernheartlands.org</vt:lpwstr>
      </vt:variant>
      <vt:variant>
        <vt:lpwstr/>
      </vt:variant>
      <vt:variant>
        <vt:i4>7077950</vt:i4>
      </vt:variant>
      <vt:variant>
        <vt:i4>3</vt:i4>
      </vt:variant>
      <vt:variant>
        <vt:i4>0</vt:i4>
      </vt:variant>
      <vt:variant>
        <vt:i4>5</vt:i4>
      </vt:variant>
      <vt:variant>
        <vt:lpwstr>https://us02web.zoom.us/j/82969589793?pwd=5zzivMAsFSYjETXu0q3E0xbzcmmo7T.1</vt:lpwstr>
      </vt:variant>
      <vt:variant>
        <vt:lpwstr/>
      </vt:variant>
      <vt:variant>
        <vt:i4>524302</vt:i4>
      </vt:variant>
      <vt:variant>
        <vt:i4>0</vt:i4>
      </vt:variant>
      <vt:variant>
        <vt:i4>0</vt:i4>
      </vt:variant>
      <vt:variant>
        <vt:i4>5</vt:i4>
      </vt:variant>
      <vt:variant>
        <vt:lpwstr>https://www.intothelightdurham.co.uk/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Middleton</dc:creator>
  <cp:keywords/>
  <dc:description/>
  <cp:lastModifiedBy>Jayne Bradley</cp:lastModifiedBy>
  <cp:revision>4</cp:revision>
  <cp:lastPrinted>2025-11-14T15:49:00Z</cp:lastPrinted>
  <dcterms:created xsi:type="dcterms:W3CDTF">2026-05-27T10:07:00Z</dcterms:created>
  <dcterms:modified xsi:type="dcterms:W3CDTF">2026-05-27T14:27:00Z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0x01010079D645D4DFD48746BB3E2DE2C0BAA3B1</vt:lpwstr>
  </property>
</Properties>
</file>