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296CB" w14:textId="68C0E0AA" w:rsidR="00C31779" w:rsidRDefault="00C31779" w:rsidP="005B7F55">
      <w:pPr>
        <w:jc w:val="center"/>
        <w:rPr>
          <w:color w:val="FFC000"/>
          <w:lang w:val="en-US"/>
        </w:rPr>
      </w:pPr>
      <w:r>
        <w:rPr>
          <w:noProof/>
          <w:color w:val="FFC000"/>
          <w:lang w:val="en-US"/>
        </w:rPr>
        <w:drawing>
          <wp:inline distT="0" distB="0" distL="0" distR="0" wp14:anchorId="36FDEDA3" wp14:editId="4088BF1B">
            <wp:extent cx="1218255" cy="1352282"/>
            <wp:effectExtent l="0" t="0" r="1270" b="635"/>
            <wp:docPr id="2094586148" name="Picture 1" descr="A green square with black text&#10;&#10;AI-generated content may be incorrect.">
              <a:extLst xmlns:a="http://schemas.openxmlformats.org/drawingml/2006/main">
                <a:ext uri="{FF2B5EF4-FFF2-40B4-BE49-F238E27FC236}">
                  <a16:creationId xmlns:a16="http://schemas.microsoft.com/office/drawing/2014/main" id="{CD7DE073-558D-4E08-87D7-4C0CC64B39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586148" name="Picture 1" descr="A green square with black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39122" cy="1375444"/>
                    </a:xfrm>
                    <a:prstGeom prst="rect">
                      <a:avLst/>
                    </a:prstGeom>
                  </pic:spPr>
                </pic:pic>
              </a:graphicData>
            </a:graphic>
          </wp:inline>
        </w:drawing>
      </w:r>
      <w:r>
        <w:rPr>
          <w:noProof/>
          <w:color w:val="FFC000"/>
          <w:lang w:val="en-US"/>
        </w:rPr>
        <w:drawing>
          <wp:inline distT="0" distB="0" distL="0" distR="0" wp14:anchorId="4A77CCB3" wp14:editId="5B660A26">
            <wp:extent cx="2642340" cy="1100974"/>
            <wp:effectExtent l="0" t="0" r="5715" b="4445"/>
            <wp:docPr id="21010062" name="Picture 2" descr="A logo with a triangle and blue text&#10;&#10;AI-generated content may be incorrect.">
              <a:extLst xmlns:a="http://schemas.openxmlformats.org/drawingml/2006/main">
                <a:ext uri="{FF2B5EF4-FFF2-40B4-BE49-F238E27FC236}">
                  <a16:creationId xmlns:a16="http://schemas.microsoft.com/office/drawing/2014/main" id="{3C1DE63A-680D-46CD-9FE8-1F9D73DEAC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0062" name="Picture 2" descr="A logo with a triangle and blue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706347" cy="1127644"/>
                    </a:xfrm>
                    <a:prstGeom prst="rect">
                      <a:avLst/>
                    </a:prstGeom>
                  </pic:spPr>
                </pic:pic>
              </a:graphicData>
            </a:graphic>
          </wp:inline>
        </w:drawing>
      </w:r>
    </w:p>
    <w:p w14:paraId="79A21BF1" w14:textId="59289C57" w:rsidR="005B7F55" w:rsidRPr="00D862DB" w:rsidRDefault="005B7F55" w:rsidP="005B7F55">
      <w:pPr>
        <w:jc w:val="center"/>
        <w:rPr>
          <w:rFonts w:ascii="Montserrat SemiBold" w:hAnsi="Montserrat SemiBold"/>
          <w:b/>
          <w:bCs/>
          <w:sz w:val="32"/>
          <w:szCs w:val="32"/>
          <w:lang w:val="en-US"/>
        </w:rPr>
      </w:pPr>
      <w:r w:rsidRPr="00D862DB">
        <w:rPr>
          <w:rFonts w:ascii="Montserrat SemiBold" w:hAnsi="Montserrat SemiBold"/>
          <w:b/>
          <w:bCs/>
          <w:sz w:val="32"/>
          <w:szCs w:val="32"/>
          <w:lang w:val="en-US"/>
        </w:rPr>
        <w:t xml:space="preserve">TAKE PART IN TEESDALE </w:t>
      </w:r>
    </w:p>
    <w:p w14:paraId="797255FA" w14:textId="3D5A7AF1" w:rsidR="00162E6E" w:rsidRPr="00D862DB" w:rsidRDefault="07F8A9D7" w:rsidP="00A74ABE">
      <w:pPr>
        <w:jc w:val="center"/>
        <w:rPr>
          <w:rFonts w:ascii="Montserrat SemiBold" w:hAnsi="Montserrat SemiBold"/>
          <w:b/>
          <w:bCs/>
          <w:sz w:val="24"/>
          <w:szCs w:val="24"/>
          <w:lang w:val="en-US"/>
        </w:rPr>
      </w:pPr>
      <w:r w:rsidRPr="7B9085CD">
        <w:rPr>
          <w:rFonts w:ascii="Montserrat SemiBold" w:hAnsi="Montserrat SemiBold"/>
          <w:b/>
          <w:bCs/>
          <w:sz w:val="24"/>
          <w:szCs w:val="24"/>
          <w:lang w:val="en-US"/>
        </w:rPr>
        <w:t>Supporting improved health and wellbeing through creativity</w:t>
      </w:r>
    </w:p>
    <w:p w14:paraId="0C6A3A11" w14:textId="56E6BF80" w:rsidR="7B9085CD" w:rsidRDefault="7B9085CD" w:rsidP="7B9085CD">
      <w:pPr>
        <w:jc w:val="center"/>
        <w:rPr>
          <w:rFonts w:ascii="Montserrat SemiBold" w:hAnsi="Montserrat SemiBold"/>
          <w:b/>
          <w:bCs/>
          <w:sz w:val="24"/>
          <w:szCs w:val="24"/>
          <w:lang w:val="en-US"/>
        </w:rPr>
      </w:pPr>
    </w:p>
    <w:p w14:paraId="52F6B8C8" w14:textId="0F6C5C86" w:rsidR="00A74ABE" w:rsidRPr="00D862DB" w:rsidRDefault="00A74ABE" w:rsidP="00D862DB">
      <w:pPr>
        <w:pStyle w:val="NoSpacing"/>
        <w:rPr>
          <w:rFonts w:ascii="Figtree" w:hAnsi="Figtree"/>
          <w:b/>
          <w:bCs/>
          <w:u w:val="single"/>
          <w:lang w:val="en-US"/>
        </w:rPr>
      </w:pPr>
      <w:r w:rsidRPr="7B9085CD">
        <w:rPr>
          <w:rFonts w:ascii="Figtree" w:hAnsi="Figtree"/>
          <w:b/>
          <w:bCs/>
          <w:u w:val="single"/>
          <w:lang w:val="en-US"/>
        </w:rPr>
        <w:t xml:space="preserve">The </w:t>
      </w:r>
      <w:r w:rsidR="007B4123" w:rsidRPr="7B9085CD">
        <w:rPr>
          <w:rFonts w:ascii="Figtree" w:hAnsi="Figtree"/>
          <w:b/>
          <w:bCs/>
          <w:u w:val="single"/>
          <w:lang w:val="en-US"/>
        </w:rPr>
        <w:t>Project</w:t>
      </w:r>
    </w:p>
    <w:p w14:paraId="762D3AD8" w14:textId="2FC9056F" w:rsidR="7B9085CD" w:rsidRDefault="7B9085CD" w:rsidP="7B9085CD">
      <w:pPr>
        <w:pStyle w:val="NoSpacing"/>
        <w:rPr>
          <w:rFonts w:ascii="Figtree" w:hAnsi="Figtree"/>
          <w:b/>
          <w:bCs/>
          <w:u w:val="single"/>
          <w:lang w:val="en-US"/>
        </w:rPr>
      </w:pPr>
    </w:p>
    <w:p w14:paraId="4EA44714" w14:textId="4B0CA380" w:rsidR="683B9ED4" w:rsidRDefault="683B9ED4" w:rsidP="7B9085CD">
      <w:pPr>
        <w:spacing w:after="0"/>
        <w:rPr>
          <w:rFonts w:ascii="Figtree" w:hAnsi="Figtree"/>
        </w:rPr>
      </w:pPr>
      <w:r w:rsidRPr="7B9085CD">
        <w:rPr>
          <w:rFonts w:ascii="Figtree" w:eastAsia="Figtree" w:hAnsi="Figtree" w:cs="Figtree"/>
          <w:lang w:val="en-US"/>
        </w:rPr>
        <w:t>Th</w:t>
      </w:r>
      <w:r w:rsidR="02266CFA" w:rsidRPr="7B9085CD">
        <w:rPr>
          <w:rFonts w:ascii="Figtree" w:eastAsia="Figtree" w:hAnsi="Figtree" w:cs="Figtree"/>
          <w:lang w:val="en-US"/>
        </w:rPr>
        <w:t xml:space="preserve">e Take Part in Teesdale </w:t>
      </w:r>
      <w:r w:rsidR="648B012C" w:rsidRPr="7B9085CD">
        <w:rPr>
          <w:rFonts w:ascii="Figtree" w:eastAsia="Figtree" w:hAnsi="Figtree" w:cs="Figtree"/>
          <w:lang w:val="en-US"/>
        </w:rPr>
        <w:t>project</w:t>
      </w:r>
      <w:r w:rsidRPr="7B9085CD">
        <w:rPr>
          <w:rFonts w:ascii="Figtree" w:eastAsia="Figtree" w:hAnsi="Figtree" w:cs="Figtree"/>
          <w:lang w:val="en-US"/>
        </w:rPr>
        <w:t xml:space="preserve"> is </w:t>
      </w:r>
      <w:r w:rsidR="1789DF6B" w:rsidRPr="7B9085CD">
        <w:rPr>
          <w:rFonts w:ascii="Figtree" w:eastAsia="Figtree" w:hAnsi="Figtree" w:cs="Figtree"/>
          <w:lang w:val="en-US"/>
        </w:rPr>
        <w:t xml:space="preserve">designed </w:t>
      </w:r>
      <w:r w:rsidRPr="7B9085CD">
        <w:rPr>
          <w:rFonts w:ascii="Figtree" w:eastAsia="Figtree" w:hAnsi="Figtree" w:cs="Figtree"/>
          <w:lang w:val="en-US"/>
        </w:rPr>
        <w:t xml:space="preserve">to support adults in Teesdale </w:t>
      </w:r>
      <w:r w:rsidR="49082EFC" w:rsidRPr="7B9085CD">
        <w:rPr>
          <w:rFonts w:ascii="Figtree" w:eastAsia="Figtree" w:hAnsi="Figtree" w:cs="Figtree"/>
          <w:lang w:val="en-US"/>
        </w:rPr>
        <w:t xml:space="preserve">living </w:t>
      </w:r>
      <w:r w:rsidRPr="7B9085CD">
        <w:rPr>
          <w:rFonts w:ascii="Figtree" w:eastAsia="Figtree" w:hAnsi="Figtree" w:cs="Figtree"/>
          <w:lang w:val="en-US"/>
        </w:rPr>
        <w:t>with health and wellbeing related needs</w:t>
      </w:r>
      <w:r w:rsidR="588D37FE" w:rsidRPr="7B9085CD">
        <w:rPr>
          <w:rFonts w:ascii="Figtree" w:eastAsia="Figtree" w:hAnsi="Figtree" w:cs="Figtree"/>
          <w:lang w:val="en-US"/>
        </w:rPr>
        <w:t xml:space="preserve"> </w:t>
      </w:r>
      <w:r w:rsidRPr="7B9085CD">
        <w:rPr>
          <w:rFonts w:ascii="Figtree" w:eastAsia="Figtree" w:hAnsi="Figtree" w:cs="Figtree"/>
          <w:lang w:val="en-US"/>
        </w:rPr>
        <w:t xml:space="preserve">through </w:t>
      </w:r>
      <w:r w:rsidR="60BF5F53" w:rsidRPr="7B9085CD">
        <w:rPr>
          <w:rFonts w:ascii="Figtree" w:eastAsia="Figtree" w:hAnsi="Figtree" w:cs="Figtree"/>
          <w:lang w:val="en-US"/>
        </w:rPr>
        <w:t xml:space="preserve">creativity and </w:t>
      </w:r>
      <w:r w:rsidR="60BF5F53" w:rsidRPr="6B3ED749">
        <w:rPr>
          <w:rFonts w:ascii="Figtree" w:eastAsia="Figtree" w:hAnsi="Figtree" w:cs="Figtree"/>
          <w:lang w:val="en-US"/>
        </w:rPr>
        <w:t>a</w:t>
      </w:r>
      <w:r w:rsidRPr="6B3ED749">
        <w:rPr>
          <w:rFonts w:ascii="Figtree" w:eastAsia="Figtree" w:hAnsi="Figtree" w:cs="Figtree"/>
          <w:lang w:val="en-US"/>
        </w:rPr>
        <w:t>rt</w:t>
      </w:r>
      <w:r w:rsidR="3FFC61F8" w:rsidRPr="6B3ED749">
        <w:rPr>
          <w:rFonts w:ascii="Figtree" w:eastAsia="Figtree" w:hAnsi="Figtree" w:cs="Figtree"/>
          <w:lang w:val="en-US"/>
        </w:rPr>
        <w:t>s</w:t>
      </w:r>
      <w:r w:rsidR="6FE3B2BC" w:rsidRPr="6B3ED749">
        <w:rPr>
          <w:rFonts w:ascii="Figtree" w:eastAsia="Figtree" w:hAnsi="Figtree" w:cs="Figtree"/>
          <w:lang w:val="en-US"/>
        </w:rPr>
        <w:t>-</w:t>
      </w:r>
      <w:r w:rsidRPr="6B3ED749">
        <w:rPr>
          <w:rFonts w:ascii="Figtree" w:eastAsia="Figtree" w:hAnsi="Figtree" w:cs="Figtree"/>
          <w:lang w:val="en-US"/>
        </w:rPr>
        <w:t>led</w:t>
      </w:r>
      <w:r w:rsidRPr="7B9085CD">
        <w:rPr>
          <w:rFonts w:ascii="Figtree" w:eastAsia="Figtree" w:hAnsi="Figtree" w:cs="Figtree"/>
          <w:lang w:val="en-US"/>
        </w:rPr>
        <w:t xml:space="preserve"> enquiry.</w:t>
      </w:r>
      <w:r w:rsidR="043DD277" w:rsidRPr="7B9085CD">
        <w:rPr>
          <w:rFonts w:ascii="Figtree" w:eastAsia="Figtree" w:hAnsi="Figtree" w:cs="Figtree"/>
          <w:lang w:val="en-US"/>
        </w:rPr>
        <w:t xml:space="preserve"> </w:t>
      </w:r>
      <w:r w:rsidR="043DD277" w:rsidRPr="7B9085CD">
        <w:rPr>
          <w:rFonts w:ascii="Figtree" w:hAnsi="Figtree"/>
        </w:rPr>
        <w:t xml:space="preserve">Adults </w:t>
      </w:r>
      <w:r w:rsidR="50CAC98B" w:rsidRPr="7B9085CD">
        <w:rPr>
          <w:rFonts w:ascii="Figtree" w:hAnsi="Figtree"/>
        </w:rPr>
        <w:t xml:space="preserve">will </w:t>
      </w:r>
      <w:r w:rsidR="043DD277" w:rsidRPr="7B9085CD">
        <w:rPr>
          <w:rFonts w:ascii="Figtree" w:hAnsi="Figtree"/>
        </w:rPr>
        <w:t>work with and alongside creative practitioners to explore</w:t>
      </w:r>
      <w:r w:rsidR="0090FEE0" w:rsidRPr="7B9085CD">
        <w:rPr>
          <w:rFonts w:ascii="Figtree" w:hAnsi="Figtree"/>
        </w:rPr>
        <w:t xml:space="preserve"> the</w:t>
      </w:r>
      <w:r w:rsidR="68CB62FF" w:rsidRPr="7B9085CD">
        <w:rPr>
          <w:rFonts w:ascii="Figtree" w:hAnsi="Figtree"/>
        </w:rPr>
        <w:t>i</w:t>
      </w:r>
      <w:r w:rsidR="0090FEE0" w:rsidRPr="7B9085CD">
        <w:rPr>
          <w:rFonts w:ascii="Figtree" w:hAnsi="Figtree"/>
        </w:rPr>
        <w:t>r own</w:t>
      </w:r>
      <w:r w:rsidR="043DD277" w:rsidRPr="7B9085CD">
        <w:rPr>
          <w:rFonts w:ascii="Figtree" w:hAnsi="Figtree"/>
        </w:rPr>
        <w:t xml:space="preserve"> ideas, develop </w:t>
      </w:r>
      <w:r w:rsidR="713BDE15" w:rsidRPr="7B9085CD">
        <w:rPr>
          <w:rFonts w:ascii="Figtree" w:hAnsi="Figtree"/>
        </w:rPr>
        <w:t>the</w:t>
      </w:r>
      <w:r w:rsidR="70FF6B89" w:rsidRPr="7B9085CD">
        <w:rPr>
          <w:rFonts w:ascii="Figtree" w:hAnsi="Figtree"/>
        </w:rPr>
        <w:t>i</w:t>
      </w:r>
      <w:r w:rsidR="713BDE15" w:rsidRPr="7B9085CD">
        <w:rPr>
          <w:rFonts w:ascii="Figtree" w:hAnsi="Figtree"/>
        </w:rPr>
        <w:t>r creativity</w:t>
      </w:r>
      <w:r w:rsidR="043DD277" w:rsidRPr="7B9085CD">
        <w:rPr>
          <w:rFonts w:ascii="Figtree" w:hAnsi="Figtree"/>
        </w:rPr>
        <w:t xml:space="preserve"> and create new work through a range of different art forms.</w:t>
      </w:r>
    </w:p>
    <w:p w14:paraId="78A14D3F" w14:textId="3EB6F5BA" w:rsidR="7B9085CD" w:rsidRDefault="7B9085CD" w:rsidP="7B9085CD">
      <w:pPr>
        <w:spacing w:after="0"/>
        <w:rPr>
          <w:rFonts w:ascii="Figtree" w:eastAsia="Figtree" w:hAnsi="Figtree" w:cs="Figtree"/>
          <w:lang w:val="en-US"/>
        </w:rPr>
      </w:pPr>
    </w:p>
    <w:p w14:paraId="5E48762B" w14:textId="03AECC0D" w:rsidR="683B9ED4" w:rsidRDefault="683B9ED4" w:rsidP="7B9085CD">
      <w:pPr>
        <w:spacing w:after="0"/>
        <w:rPr>
          <w:rFonts w:ascii="Figtree" w:eastAsia="Figtree" w:hAnsi="Figtree" w:cs="Figtree"/>
          <w:lang w:val="en-US"/>
        </w:rPr>
      </w:pPr>
      <w:r w:rsidRPr="7B9085CD">
        <w:rPr>
          <w:rFonts w:ascii="Figtree" w:eastAsia="Figtree" w:hAnsi="Figtree" w:cs="Figtree"/>
          <w:lang w:val="en-US"/>
        </w:rPr>
        <w:t>In addition, this project provides resource</w:t>
      </w:r>
      <w:r w:rsidR="630A14BF" w:rsidRPr="7B9085CD">
        <w:rPr>
          <w:rFonts w:ascii="Figtree" w:eastAsia="Figtree" w:hAnsi="Figtree" w:cs="Figtree"/>
          <w:lang w:val="en-US"/>
        </w:rPr>
        <w:t>s</w:t>
      </w:r>
      <w:r w:rsidRPr="7B9085CD">
        <w:rPr>
          <w:rFonts w:ascii="Figtree" w:eastAsia="Figtree" w:hAnsi="Figtree" w:cs="Figtree"/>
          <w:lang w:val="en-US"/>
        </w:rPr>
        <w:t xml:space="preserve"> and funding to support </w:t>
      </w:r>
      <w:r w:rsidR="408B42D0" w:rsidRPr="7B9085CD">
        <w:rPr>
          <w:rFonts w:ascii="Figtree" w:eastAsia="Figtree" w:hAnsi="Figtree" w:cs="Figtree"/>
          <w:lang w:val="en-US"/>
        </w:rPr>
        <w:t xml:space="preserve">creative practitioners </w:t>
      </w:r>
      <w:r w:rsidR="703FB454" w:rsidRPr="7B9085CD">
        <w:rPr>
          <w:rFonts w:ascii="Figtree" w:eastAsia="Figtree" w:hAnsi="Figtree" w:cs="Figtree"/>
          <w:lang w:val="en-US"/>
        </w:rPr>
        <w:t xml:space="preserve">to </w:t>
      </w:r>
      <w:r w:rsidR="408B42D0" w:rsidRPr="7B9085CD">
        <w:rPr>
          <w:rFonts w:ascii="Figtree" w:eastAsia="Figtree" w:hAnsi="Figtree" w:cs="Figtree"/>
          <w:lang w:val="en-US"/>
        </w:rPr>
        <w:t xml:space="preserve">undertake </w:t>
      </w:r>
      <w:r w:rsidR="7D8BBB83" w:rsidRPr="7B9085CD">
        <w:rPr>
          <w:rFonts w:ascii="Figtree" w:eastAsia="Figtree" w:hAnsi="Figtree" w:cs="Figtree"/>
          <w:lang w:val="en-US"/>
        </w:rPr>
        <w:t>shared</w:t>
      </w:r>
      <w:r w:rsidRPr="7B9085CD">
        <w:rPr>
          <w:rFonts w:ascii="Figtree" w:eastAsia="Figtree" w:hAnsi="Figtree" w:cs="Figtree"/>
          <w:lang w:val="en-US"/>
        </w:rPr>
        <w:t xml:space="preserve"> action learning and attend training sessions to support the facilitation of </w:t>
      </w:r>
      <w:r w:rsidR="361CCC5C" w:rsidRPr="7B9085CD">
        <w:rPr>
          <w:rFonts w:ascii="Figtree" w:eastAsia="Figtree" w:hAnsi="Figtree" w:cs="Figtree"/>
          <w:lang w:val="en-US"/>
        </w:rPr>
        <w:t xml:space="preserve">creative </w:t>
      </w:r>
      <w:r w:rsidRPr="7B9085CD">
        <w:rPr>
          <w:rFonts w:ascii="Figtree" w:eastAsia="Figtree" w:hAnsi="Figtree" w:cs="Figtree"/>
          <w:lang w:val="en-US"/>
        </w:rPr>
        <w:t>health</w:t>
      </w:r>
      <w:r w:rsidR="71FEFD3D" w:rsidRPr="7B9085CD">
        <w:rPr>
          <w:rFonts w:ascii="Figtree" w:eastAsia="Figtree" w:hAnsi="Figtree" w:cs="Figtree"/>
          <w:lang w:val="en-US"/>
        </w:rPr>
        <w:t xml:space="preserve"> work</w:t>
      </w:r>
      <w:r w:rsidRPr="7B9085CD">
        <w:rPr>
          <w:rFonts w:ascii="Figtree" w:eastAsia="Figtree" w:hAnsi="Figtree" w:cs="Figtree"/>
          <w:lang w:val="en-US"/>
        </w:rPr>
        <w:t>. This</w:t>
      </w:r>
      <w:r w:rsidR="58601E8E" w:rsidRPr="7B9085CD">
        <w:rPr>
          <w:rFonts w:ascii="Figtree" w:eastAsia="Figtree" w:hAnsi="Figtree" w:cs="Figtree"/>
          <w:lang w:val="en-US"/>
        </w:rPr>
        <w:t xml:space="preserve"> training</w:t>
      </w:r>
      <w:r w:rsidRPr="7B9085CD">
        <w:rPr>
          <w:rFonts w:ascii="Figtree" w:eastAsia="Figtree" w:hAnsi="Figtree" w:cs="Figtree"/>
          <w:lang w:val="en-US"/>
        </w:rPr>
        <w:t xml:space="preserve"> might include mental health first aid training or other training sessions</w:t>
      </w:r>
      <w:r w:rsidR="203B4968" w:rsidRPr="7B9085CD">
        <w:rPr>
          <w:rFonts w:ascii="Figtree" w:eastAsia="Figtree" w:hAnsi="Figtree" w:cs="Figtree"/>
          <w:lang w:val="en-US"/>
        </w:rPr>
        <w:t xml:space="preserve"> </w:t>
      </w:r>
      <w:r w:rsidRPr="7B9085CD">
        <w:rPr>
          <w:rFonts w:ascii="Figtree" w:eastAsia="Figtree" w:hAnsi="Figtree" w:cs="Figtree"/>
          <w:lang w:val="en-US"/>
        </w:rPr>
        <w:t xml:space="preserve">that </w:t>
      </w:r>
      <w:r w:rsidR="3422A6A7" w:rsidRPr="7B9085CD">
        <w:rPr>
          <w:rFonts w:ascii="Figtree" w:eastAsia="Figtree" w:hAnsi="Figtree" w:cs="Figtree"/>
          <w:lang w:val="en-US"/>
        </w:rPr>
        <w:t xml:space="preserve">support creative health </w:t>
      </w:r>
      <w:r w:rsidR="518F6FFC" w:rsidRPr="7B9085CD">
        <w:rPr>
          <w:rFonts w:ascii="Figtree" w:eastAsia="Figtree" w:hAnsi="Figtree" w:cs="Figtree"/>
          <w:lang w:val="en-US"/>
        </w:rPr>
        <w:t>practices</w:t>
      </w:r>
      <w:r w:rsidR="3422A6A7" w:rsidRPr="7B9085CD">
        <w:rPr>
          <w:rFonts w:ascii="Figtree" w:eastAsia="Figtree" w:hAnsi="Figtree" w:cs="Figtree"/>
          <w:lang w:val="en-US"/>
        </w:rPr>
        <w:t>.</w:t>
      </w:r>
    </w:p>
    <w:p w14:paraId="47B5912B" w14:textId="6E9BE136" w:rsidR="683B9ED4" w:rsidRDefault="683B9ED4" w:rsidP="7B9085CD">
      <w:pPr>
        <w:spacing w:after="0"/>
        <w:rPr>
          <w:rFonts w:ascii="Figtree" w:eastAsia="Figtree" w:hAnsi="Figtree" w:cs="Figtree"/>
          <w:lang w:val="en-US"/>
        </w:rPr>
      </w:pPr>
      <w:r w:rsidRPr="7B9085CD">
        <w:rPr>
          <w:rFonts w:ascii="Figtree" w:eastAsia="Figtree" w:hAnsi="Figtree" w:cs="Figtree"/>
          <w:lang w:val="en-US"/>
        </w:rPr>
        <w:t xml:space="preserve"> </w:t>
      </w:r>
    </w:p>
    <w:p w14:paraId="0EEBE920" w14:textId="3A9C11E9" w:rsidR="683B9ED4" w:rsidRDefault="683B9ED4" w:rsidP="22C9D609">
      <w:pPr>
        <w:spacing w:after="0"/>
        <w:rPr>
          <w:rFonts w:ascii="Figtree" w:eastAsia="Figtree" w:hAnsi="Figtree" w:cs="Figtree"/>
          <w:lang w:val="en-US"/>
        </w:rPr>
      </w:pPr>
      <w:r w:rsidRPr="530B35DB">
        <w:rPr>
          <w:rFonts w:ascii="Figtree" w:eastAsia="Figtree" w:hAnsi="Figtree" w:cs="Figtree"/>
          <w:lang w:val="en-US"/>
        </w:rPr>
        <w:t>Funding also allow</w:t>
      </w:r>
      <w:r w:rsidR="45AE86C5" w:rsidRPr="530B35DB">
        <w:rPr>
          <w:rFonts w:ascii="Figtree" w:eastAsia="Figtree" w:hAnsi="Figtree" w:cs="Figtree"/>
          <w:lang w:val="en-US"/>
        </w:rPr>
        <w:t>s</w:t>
      </w:r>
      <w:r w:rsidRPr="530B35DB">
        <w:rPr>
          <w:rFonts w:ascii="Figtree" w:eastAsia="Figtree" w:hAnsi="Figtree" w:cs="Figtree"/>
          <w:lang w:val="en-US"/>
        </w:rPr>
        <w:t xml:space="preserve"> </w:t>
      </w:r>
      <w:r w:rsidR="0B2D6B62" w:rsidRPr="530B35DB">
        <w:rPr>
          <w:rFonts w:ascii="Figtree" w:eastAsia="Figtree" w:hAnsi="Figtree" w:cs="Figtree"/>
          <w:lang w:val="en-US"/>
        </w:rPr>
        <w:t xml:space="preserve">for </w:t>
      </w:r>
      <w:r w:rsidR="4861F8E5" w:rsidRPr="530B35DB">
        <w:rPr>
          <w:rFonts w:ascii="Figtree" w:eastAsia="Figtree" w:hAnsi="Figtree" w:cs="Figtree"/>
          <w:lang w:val="en-US"/>
        </w:rPr>
        <w:t>joint</w:t>
      </w:r>
      <w:r w:rsidRPr="530B35DB">
        <w:rPr>
          <w:rFonts w:ascii="Figtree" w:eastAsia="Figtree" w:hAnsi="Figtree" w:cs="Figtree"/>
          <w:lang w:val="en-US"/>
        </w:rPr>
        <w:t xml:space="preserve"> </w:t>
      </w:r>
      <w:r w:rsidR="3257281E" w:rsidRPr="530B35DB">
        <w:rPr>
          <w:rFonts w:ascii="Figtree" w:eastAsia="Figtree" w:hAnsi="Figtree" w:cs="Figtree"/>
          <w:lang w:val="en-US"/>
        </w:rPr>
        <w:t>facilitation</w:t>
      </w:r>
      <w:r w:rsidR="74FCF3C1" w:rsidRPr="530B35DB">
        <w:rPr>
          <w:rFonts w:ascii="Figtree" w:eastAsia="Figtree" w:hAnsi="Figtree" w:cs="Figtree"/>
          <w:lang w:val="en-US"/>
        </w:rPr>
        <w:t>. F</w:t>
      </w:r>
      <w:r w:rsidR="20FD86BB" w:rsidRPr="530B35DB">
        <w:rPr>
          <w:rFonts w:ascii="Figtree" w:eastAsia="Figtree" w:hAnsi="Figtree" w:cs="Figtree"/>
          <w:lang w:val="en-US"/>
        </w:rPr>
        <w:t xml:space="preserve">or example, </w:t>
      </w:r>
      <w:r w:rsidRPr="530B35DB">
        <w:rPr>
          <w:rFonts w:ascii="Figtree" w:eastAsia="Figtree" w:hAnsi="Figtree" w:cs="Figtree"/>
          <w:lang w:val="en-US"/>
        </w:rPr>
        <w:t xml:space="preserve">two </w:t>
      </w:r>
      <w:r w:rsidR="466283A3" w:rsidRPr="530B35DB">
        <w:rPr>
          <w:rFonts w:ascii="Figtree" w:eastAsia="Figtree" w:hAnsi="Figtree" w:cs="Figtree"/>
          <w:lang w:val="en-US"/>
        </w:rPr>
        <w:t xml:space="preserve">creative practitioners </w:t>
      </w:r>
      <w:r w:rsidRPr="530B35DB">
        <w:rPr>
          <w:rFonts w:ascii="Figtree" w:eastAsia="Figtree" w:hAnsi="Figtree" w:cs="Figtree"/>
          <w:lang w:val="en-US"/>
        </w:rPr>
        <w:t xml:space="preserve">might work together to plan and deliver </w:t>
      </w:r>
      <w:r w:rsidR="34D3058A" w:rsidRPr="530B35DB">
        <w:rPr>
          <w:rFonts w:ascii="Figtree" w:eastAsia="Figtree" w:hAnsi="Figtree" w:cs="Figtree"/>
          <w:lang w:val="en-US"/>
        </w:rPr>
        <w:t xml:space="preserve">a </w:t>
      </w:r>
      <w:r w:rsidRPr="530B35DB">
        <w:rPr>
          <w:rFonts w:ascii="Figtree" w:eastAsia="Figtree" w:hAnsi="Figtree" w:cs="Figtree"/>
          <w:lang w:val="en-US"/>
        </w:rPr>
        <w:t>session, or a</w:t>
      </w:r>
      <w:r w:rsidR="223C4A18" w:rsidRPr="530B35DB">
        <w:rPr>
          <w:rFonts w:ascii="Figtree" w:eastAsia="Figtree" w:hAnsi="Figtree" w:cs="Figtree"/>
          <w:lang w:val="en-US"/>
        </w:rPr>
        <w:t xml:space="preserve"> creative practi</w:t>
      </w:r>
      <w:r w:rsidRPr="530B35DB">
        <w:rPr>
          <w:rFonts w:ascii="Figtree" w:eastAsia="Figtree" w:hAnsi="Figtree" w:cs="Figtree"/>
          <w:lang w:val="en-US"/>
        </w:rPr>
        <w:t>t</w:t>
      </w:r>
      <w:r w:rsidR="23C0A211" w:rsidRPr="530B35DB">
        <w:rPr>
          <w:rFonts w:ascii="Figtree" w:eastAsia="Figtree" w:hAnsi="Figtree" w:cs="Figtree"/>
          <w:lang w:val="en-US"/>
        </w:rPr>
        <w:t>ioner</w:t>
      </w:r>
      <w:r w:rsidRPr="530B35DB">
        <w:rPr>
          <w:rFonts w:ascii="Figtree" w:eastAsia="Figtree" w:hAnsi="Figtree" w:cs="Figtree"/>
          <w:lang w:val="en-US"/>
        </w:rPr>
        <w:t xml:space="preserve"> m</w:t>
      </w:r>
      <w:r w:rsidR="3D524C87" w:rsidRPr="530B35DB">
        <w:rPr>
          <w:rFonts w:ascii="Figtree" w:eastAsia="Figtree" w:hAnsi="Figtree" w:cs="Figtree"/>
          <w:lang w:val="en-US"/>
        </w:rPr>
        <w:t>ight</w:t>
      </w:r>
      <w:r w:rsidRPr="530B35DB">
        <w:rPr>
          <w:rFonts w:ascii="Figtree" w:eastAsia="Figtree" w:hAnsi="Figtree" w:cs="Figtree"/>
          <w:lang w:val="en-US"/>
        </w:rPr>
        <w:t xml:space="preserve"> attend a session being </w:t>
      </w:r>
      <w:r w:rsidR="1167CEEC" w:rsidRPr="530B35DB">
        <w:rPr>
          <w:rFonts w:ascii="Figtree" w:eastAsia="Figtree" w:hAnsi="Figtree" w:cs="Figtree"/>
          <w:lang w:val="en-US"/>
        </w:rPr>
        <w:t xml:space="preserve">facilitated </w:t>
      </w:r>
      <w:r w:rsidRPr="530B35DB">
        <w:rPr>
          <w:rFonts w:ascii="Figtree" w:eastAsia="Figtree" w:hAnsi="Figtree" w:cs="Figtree"/>
          <w:lang w:val="en-US"/>
        </w:rPr>
        <w:t xml:space="preserve">to ‘observe’, share ideas and </w:t>
      </w:r>
      <w:r w:rsidR="735C360B" w:rsidRPr="530B35DB">
        <w:rPr>
          <w:rFonts w:ascii="Figtree" w:eastAsia="Figtree" w:hAnsi="Figtree" w:cs="Figtree"/>
          <w:lang w:val="en-US"/>
        </w:rPr>
        <w:t xml:space="preserve">reflect on </w:t>
      </w:r>
      <w:r w:rsidRPr="530B35DB">
        <w:rPr>
          <w:rFonts w:ascii="Figtree" w:eastAsia="Figtree" w:hAnsi="Figtree" w:cs="Figtree"/>
          <w:lang w:val="en-US"/>
        </w:rPr>
        <w:t xml:space="preserve">methods that can support </w:t>
      </w:r>
      <w:r w:rsidR="3FC03403" w:rsidRPr="530B35DB">
        <w:rPr>
          <w:rFonts w:ascii="Figtree" w:eastAsia="Figtree" w:hAnsi="Figtree" w:cs="Figtree"/>
          <w:lang w:val="en-US"/>
        </w:rPr>
        <w:t xml:space="preserve">creative health </w:t>
      </w:r>
      <w:r w:rsidRPr="530B35DB">
        <w:rPr>
          <w:rFonts w:ascii="Figtree" w:eastAsia="Figtree" w:hAnsi="Figtree" w:cs="Figtree"/>
          <w:lang w:val="en-US"/>
        </w:rPr>
        <w:t>practice development.</w:t>
      </w:r>
    </w:p>
    <w:p w14:paraId="355F18CF" w14:textId="331930FA" w:rsidR="683B9ED4" w:rsidRDefault="683B9ED4" w:rsidP="7B9085CD">
      <w:pPr>
        <w:spacing w:after="0"/>
        <w:rPr>
          <w:rFonts w:ascii="Figtree" w:eastAsia="Figtree" w:hAnsi="Figtree" w:cs="Figtree"/>
          <w:lang w:val="en-US"/>
        </w:rPr>
      </w:pPr>
      <w:r w:rsidRPr="7B9085CD">
        <w:rPr>
          <w:rFonts w:ascii="Figtree" w:eastAsia="Figtree" w:hAnsi="Figtree" w:cs="Figtree"/>
          <w:lang w:val="en-US"/>
        </w:rPr>
        <w:t xml:space="preserve"> </w:t>
      </w:r>
    </w:p>
    <w:p w14:paraId="3A3D3F07" w14:textId="24404623" w:rsidR="683B9ED4" w:rsidRDefault="683B9ED4" w:rsidP="7B9085CD">
      <w:pPr>
        <w:spacing w:after="0"/>
        <w:rPr>
          <w:rFonts w:ascii="Figtree" w:eastAsia="Figtree" w:hAnsi="Figtree" w:cs="Figtree"/>
          <w:lang w:val="en-US"/>
        </w:rPr>
      </w:pPr>
      <w:r w:rsidRPr="7B9085CD">
        <w:rPr>
          <w:rFonts w:ascii="Figtree" w:eastAsia="Figtree" w:hAnsi="Figtree" w:cs="Figtree"/>
          <w:lang w:val="en-US"/>
        </w:rPr>
        <w:t>W</w:t>
      </w:r>
      <w:r w:rsidR="5E1ADC09" w:rsidRPr="7B9085CD">
        <w:rPr>
          <w:rFonts w:ascii="Figtree" w:eastAsia="Figtree" w:hAnsi="Figtree" w:cs="Figtree"/>
          <w:lang w:val="en-US"/>
        </w:rPr>
        <w:t xml:space="preserve">e will work with a cohort </w:t>
      </w:r>
      <w:r w:rsidRPr="7B9085CD">
        <w:rPr>
          <w:rFonts w:ascii="Figtree" w:eastAsia="Figtree" w:hAnsi="Figtree" w:cs="Figtree"/>
          <w:lang w:val="en-US"/>
        </w:rPr>
        <w:t xml:space="preserve">of </w:t>
      </w:r>
      <w:r w:rsidR="2E60C4E0" w:rsidRPr="37F0CCD0">
        <w:rPr>
          <w:rFonts w:ascii="Figtree" w:eastAsia="Figtree" w:hAnsi="Figtree" w:cs="Figtree"/>
          <w:lang w:val="en-US"/>
        </w:rPr>
        <w:t xml:space="preserve">up </w:t>
      </w:r>
      <w:r w:rsidR="2E60C4E0" w:rsidRPr="129CEBC3">
        <w:rPr>
          <w:rFonts w:ascii="Figtree" w:eastAsia="Figtree" w:hAnsi="Figtree" w:cs="Figtree"/>
          <w:lang w:val="en-US"/>
        </w:rPr>
        <w:t xml:space="preserve">to </w:t>
      </w:r>
      <w:r w:rsidRPr="37F0CCD0">
        <w:rPr>
          <w:rFonts w:ascii="Figtree" w:eastAsia="Figtree" w:hAnsi="Figtree" w:cs="Figtree"/>
          <w:lang w:val="en-US"/>
        </w:rPr>
        <w:t>4</w:t>
      </w:r>
      <w:r w:rsidRPr="7B9085CD">
        <w:rPr>
          <w:rFonts w:ascii="Figtree" w:eastAsia="Figtree" w:hAnsi="Figtree" w:cs="Figtree"/>
          <w:lang w:val="en-US"/>
        </w:rPr>
        <w:t xml:space="preserve"> </w:t>
      </w:r>
      <w:r w:rsidR="37422679" w:rsidRPr="7B9085CD">
        <w:rPr>
          <w:rFonts w:ascii="Figtree" w:eastAsia="Figtree" w:hAnsi="Figtree" w:cs="Figtree"/>
          <w:lang w:val="en-US"/>
        </w:rPr>
        <w:t>creative practitioners</w:t>
      </w:r>
      <w:r w:rsidRPr="7B9085CD">
        <w:rPr>
          <w:rFonts w:ascii="Figtree" w:eastAsia="Figtree" w:hAnsi="Figtree" w:cs="Figtree"/>
          <w:lang w:val="en-US"/>
        </w:rPr>
        <w:t xml:space="preserve"> t</w:t>
      </w:r>
      <w:r w:rsidR="5757875D" w:rsidRPr="7B9085CD">
        <w:rPr>
          <w:rFonts w:ascii="Figtree" w:eastAsia="Figtree" w:hAnsi="Figtree" w:cs="Figtree"/>
          <w:lang w:val="en-US"/>
        </w:rPr>
        <w:t>o develop</w:t>
      </w:r>
      <w:r w:rsidRPr="7B9085CD">
        <w:rPr>
          <w:rFonts w:ascii="Figtree" w:eastAsia="Figtree" w:hAnsi="Figtree" w:cs="Figtree"/>
          <w:lang w:val="en-US"/>
        </w:rPr>
        <w:t xml:space="preserve"> a cohe</w:t>
      </w:r>
      <w:r w:rsidR="723B4560" w:rsidRPr="7B9085CD">
        <w:rPr>
          <w:rFonts w:ascii="Figtree" w:eastAsia="Figtree" w:hAnsi="Figtree" w:cs="Figtree"/>
          <w:lang w:val="en-US"/>
        </w:rPr>
        <w:t>rent</w:t>
      </w:r>
      <w:r w:rsidRPr="7B9085CD">
        <w:rPr>
          <w:rFonts w:ascii="Figtree" w:eastAsia="Figtree" w:hAnsi="Figtree" w:cs="Figtree"/>
          <w:lang w:val="en-US"/>
        </w:rPr>
        <w:t xml:space="preserve"> </w:t>
      </w:r>
      <w:proofErr w:type="spellStart"/>
      <w:r w:rsidRPr="7B9085CD">
        <w:rPr>
          <w:rFonts w:ascii="Figtree" w:eastAsia="Figtree" w:hAnsi="Figtree" w:cs="Figtree"/>
          <w:lang w:val="en-US"/>
        </w:rPr>
        <w:t>programme</w:t>
      </w:r>
      <w:proofErr w:type="spellEnd"/>
      <w:r w:rsidR="3CE5174C" w:rsidRPr="7B9085CD">
        <w:rPr>
          <w:rFonts w:ascii="Figtree" w:eastAsia="Figtree" w:hAnsi="Figtree" w:cs="Figtree"/>
          <w:lang w:val="en-US"/>
        </w:rPr>
        <w:t xml:space="preserve"> tha</w:t>
      </w:r>
      <w:r w:rsidR="6C4D1B78" w:rsidRPr="7B9085CD">
        <w:rPr>
          <w:rFonts w:ascii="Figtree" w:eastAsia="Figtree" w:hAnsi="Figtree" w:cs="Figtree"/>
          <w:lang w:val="en-US"/>
        </w:rPr>
        <w:t>t</w:t>
      </w:r>
      <w:r w:rsidR="3CE5174C" w:rsidRPr="7B9085CD">
        <w:rPr>
          <w:rFonts w:ascii="Figtree" w:eastAsia="Figtree" w:hAnsi="Figtree" w:cs="Figtree"/>
          <w:lang w:val="en-US"/>
        </w:rPr>
        <w:t xml:space="preserve"> </w:t>
      </w:r>
      <w:r w:rsidR="2291A0D0" w:rsidRPr="7B9085CD">
        <w:rPr>
          <w:rFonts w:ascii="Figtree" w:eastAsia="Figtree" w:hAnsi="Figtree" w:cs="Figtree"/>
          <w:lang w:val="en-US"/>
        </w:rPr>
        <w:t>supports improved health and wellbeing outcomes and supports the practice and development</w:t>
      </w:r>
      <w:r w:rsidR="72012F12" w:rsidRPr="7B9085CD">
        <w:rPr>
          <w:rFonts w:ascii="Figtree" w:eastAsia="Figtree" w:hAnsi="Figtree" w:cs="Figtree"/>
          <w:lang w:val="en-US"/>
        </w:rPr>
        <w:t xml:space="preserve"> </w:t>
      </w:r>
      <w:r w:rsidR="2291A0D0" w:rsidRPr="7B9085CD">
        <w:rPr>
          <w:rFonts w:ascii="Figtree" w:eastAsia="Figtree" w:hAnsi="Figtree" w:cs="Figtree"/>
          <w:lang w:val="en-US"/>
        </w:rPr>
        <w:t xml:space="preserve">of creative health </w:t>
      </w:r>
      <w:r w:rsidR="2B90E38D" w:rsidRPr="7B9085CD">
        <w:rPr>
          <w:rFonts w:ascii="Figtree" w:eastAsia="Figtree" w:hAnsi="Figtree" w:cs="Figtree"/>
          <w:lang w:val="en-US"/>
        </w:rPr>
        <w:t>with creative practitioners.</w:t>
      </w:r>
      <w:r w:rsidR="701085A3" w:rsidRPr="7B9085CD">
        <w:rPr>
          <w:rFonts w:ascii="Figtree" w:eastAsia="Figtree" w:hAnsi="Figtree" w:cs="Figtree"/>
          <w:lang w:val="en-US"/>
        </w:rPr>
        <w:t xml:space="preserve"> </w:t>
      </w:r>
    </w:p>
    <w:p w14:paraId="5516285C" w14:textId="466321D4" w:rsidR="683B9ED4" w:rsidRDefault="683B9ED4" w:rsidP="7B9085CD">
      <w:pPr>
        <w:spacing w:after="0"/>
        <w:rPr>
          <w:rFonts w:ascii="Figtree" w:eastAsia="Figtree" w:hAnsi="Figtree" w:cs="Figtree"/>
          <w:lang w:val="en-US"/>
        </w:rPr>
      </w:pPr>
      <w:r w:rsidRPr="7B9085CD">
        <w:rPr>
          <w:rFonts w:ascii="Figtree" w:eastAsia="Figtree" w:hAnsi="Figtree" w:cs="Figtree"/>
          <w:lang w:val="en-US"/>
        </w:rPr>
        <w:t xml:space="preserve"> </w:t>
      </w:r>
    </w:p>
    <w:p w14:paraId="3D3EC747" w14:textId="19B23B4D" w:rsidR="7B9085CD" w:rsidRDefault="7B9085CD" w:rsidP="7B9085CD">
      <w:pPr>
        <w:pStyle w:val="NoSpacing"/>
        <w:rPr>
          <w:rFonts w:ascii="Figtree" w:hAnsi="Figtree"/>
          <w:lang w:val="en-US"/>
        </w:rPr>
      </w:pPr>
    </w:p>
    <w:p w14:paraId="6D30CDA8" w14:textId="77777777" w:rsidR="00D862DB" w:rsidRPr="00D862DB" w:rsidRDefault="00D862DB" w:rsidP="00D862DB">
      <w:pPr>
        <w:pStyle w:val="NoSpacing"/>
        <w:rPr>
          <w:rFonts w:ascii="Figtree" w:hAnsi="Figtree"/>
        </w:rPr>
      </w:pPr>
    </w:p>
    <w:p w14:paraId="5832F595" w14:textId="274ADCE5" w:rsidR="007B4123" w:rsidRPr="00D862DB" w:rsidRDefault="007B4123" w:rsidP="00D862DB">
      <w:pPr>
        <w:pStyle w:val="NoSpacing"/>
        <w:rPr>
          <w:rFonts w:ascii="Figtree" w:hAnsi="Figtree"/>
          <w:b/>
          <w:bCs/>
          <w:u w:val="single"/>
        </w:rPr>
      </w:pPr>
      <w:r w:rsidRPr="7B9085CD">
        <w:rPr>
          <w:rFonts w:ascii="Figtree" w:hAnsi="Figtree"/>
          <w:b/>
          <w:bCs/>
          <w:u w:val="single"/>
        </w:rPr>
        <w:t>The Brief</w:t>
      </w:r>
    </w:p>
    <w:p w14:paraId="64988692" w14:textId="79843A7D" w:rsidR="7B9085CD" w:rsidRDefault="7B9085CD" w:rsidP="7B9085CD">
      <w:pPr>
        <w:pStyle w:val="NoSpacing"/>
        <w:rPr>
          <w:rFonts w:ascii="Figtree" w:hAnsi="Figtree"/>
          <w:lang w:val="en-US"/>
        </w:rPr>
      </w:pPr>
    </w:p>
    <w:p w14:paraId="15DEB0D1" w14:textId="1FC4C856" w:rsidR="00162E6E" w:rsidRDefault="00162E6E" w:rsidP="22C9D609">
      <w:pPr>
        <w:pStyle w:val="NoSpacing"/>
        <w:rPr>
          <w:rFonts w:ascii="Figtree" w:hAnsi="Figtree"/>
        </w:rPr>
      </w:pPr>
      <w:r w:rsidRPr="22C9D609">
        <w:rPr>
          <w:rFonts w:ascii="Figtree" w:hAnsi="Figtree"/>
        </w:rPr>
        <w:t>We are looking for</w:t>
      </w:r>
      <w:r w:rsidR="0D3FD61F" w:rsidRPr="22C9D609">
        <w:rPr>
          <w:rFonts w:ascii="Figtree" w:hAnsi="Figtree"/>
        </w:rPr>
        <w:t xml:space="preserve"> </w:t>
      </w:r>
      <w:r w:rsidR="67E9B5B3" w:rsidRPr="22C9D609">
        <w:rPr>
          <w:rFonts w:ascii="Figtree" w:hAnsi="Figtree"/>
        </w:rPr>
        <w:t>creative practitioners</w:t>
      </w:r>
      <w:r w:rsidRPr="22C9D609">
        <w:rPr>
          <w:rFonts w:ascii="Figtree" w:hAnsi="Figtree"/>
        </w:rPr>
        <w:t xml:space="preserve"> </w:t>
      </w:r>
      <w:r w:rsidR="3C57790C" w:rsidRPr="22C9D609">
        <w:rPr>
          <w:rFonts w:ascii="Figtree" w:hAnsi="Figtree"/>
        </w:rPr>
        <w:t xml:space="preserve">whose </w:t>
      </w:r>
      <w:r w:rsidR="50242E49" w:rsidRPr="22C9D609">
        <w:rPr>
          <w:rFonts w:ascii="Figtree" w:hAnsi="Figtree"/>
        </w:rPr>
        <w:t>practice</w:t>
      </w:r>
      <w:r w:rsidR="3C57790C" w:rsidRPr="22C9D609">
        <w:rPr>
          <w:rFonts w:ascii="Figtree" w:hAnsi="Figtree"/>
        </w:rPr>
        <w:t xml:space="preserve"> </w:t>
      </w:r>
      <w:r w:rsidR="76F49222" w:rsidRPr="22C9D609">
        <w:rPr>
          <w:rFonts w:ascii="Figtree" w:hAnsi="Figtree"/>
        </w:rPr>
        <w:t>focuses</w:t>
      </w:r>
      <w:r w:rsidR="3C57790C" w:rsidRPr="22C9D609">
        <w:rPr>
          <w:rFonts w:ascii="Figtree" w:hAnsi="Figtree"/>
        </w:rPr>
        <w:t xml:space="preserve"> on creative health outcomes </w:t>
      </w:r>
      <w:r w:rsidR="7141B4E0" w:rsidRPr="22C9D609">
        <w:rPr>
          <w:rFonts w:ascii="Figtree" w:hAnsi="Figtree"/>
        </w:rPr>
        <w:t xml:space="preserve">that </w:t>
      </w:r>
      <w:r w:rsidR="25402CB7" w:rsidRPr="22C9D609">
        <w:rPr>
          <w:rFonts w:ascii="Figtree" w:hAnsi="Figtree"/>
        </w:rPr>
        <w:t>can support</w:t>
      </w:r>
      <w:r w:rsidRPr="22C9D609">
        <w:rPr>
          <w:rFonts w:ascii="Figtree" w:hAnsi="Figtree"/>
        </w:rPr>
        <w:t xml:space="preserve"> adults living with mild mental health issues/chronic loneliness/anxiety or depression</w:t>
      </w:r>
      <w:r w:rsidR="20E04CC2" w:rsidRPr="22C9D609">
        <w:rPr>
          <w:rFonts w:ascii="Figtree" w:hAnsi="Figtree"/>
        </w:rPr>
        <w:t xml:space="preserve">. </w:t>
      </w:r>
      <w:r w:rsidR="00A74ABE" w:rsidRPr="22C9D609">
        <w:rPr>
          <w:rFonts w:ascii="Figtree" w:hAnsi="Figtree"/>
        </w:rPr>
        <w:t xml:space="preserve"> </w:t>
      </w:r>
      <w:r w:rsidR="1D4CC610" w:rsidRPr="22C9D609">
        <w:rPr>
          <w:rFonts w:ascii="Figtree" w:hAnsi="Figtree"/>
        </w:rPr>
        <w:t>We ar</w:t>
      </w:r>
      <w:r w:rsidR="768D2ED4" w:rsidRPr="22C9D609">
        <w:rPr>
          <w:rFonts w:ascii="Figtree" w:hAnsi="Figtree"/>
        </w:rPr>
        <w:t>e looking to work with</w:t>
      </w:r>
      <w:r w:rsidR="1D4CC610" w:rsidRPr="22C9D609">
        <w:rPr>
          <w:rFonts w:ascii="Figtree" w:hAnsi="Figtree"/>
        </w:rPr>
        <w:t xml:space="preserve"> creative practitioners who are interested in sharing learning and developing </w:t>
      </w:r>
      <w:r w:rsidR="596AC8FC" w:rsidRPr="22C9D609">
        <w:rPr>
          <w:rFonts w:ascii="Figtree" w:hAnsi="Figtree"/>
        </w:rPr>
        <w:t xml:space="preserve">their </w:t>
      </w:r>
      <w:r w:rsidR="1D4CC610" w:rsidRPr="22C9D609">
        <w:rPr>
          <w:rFonts w:ascii="Figtree" w:hAnsi="Figtree"/>
        </w:rPr>
        <w:t xml:space="preserve">creative health </w:t>
      </w:r>
      <w:r w:rsidR="52F7E51C" w:rsidRPr="22C9D609">
        <w:rPr>
          <w:rFonts w:ascii="Figtree" w:hAnsi="Figtree"/>
        </w:rPr>
        <w:t>practices</w:t>
      </w:r>
      <w:r w:rsidR="1D4CC610" w:rsidRPr="22C9D609">
        <w:rPr>
          <w:rFonts w:ascii="Figtree" w:hAnsi="Figtree"/>
        </w:rPr>
        <w:t>.</w:t>
      </w:r>
    </w:p>
    <w:p w14:paraId="64F29F66" w14:textId="05EE7861" w:rsidR="7B9085CD" w:rsidRDefault="7B9085CD" w:rsidP="7B9085CD">
      <w:pPr>
        <w:pStyle w:val="NoSpacing"/>
        <w:rPr>
          <w:rFonts w:ascii="Figtree" w:hAnsi="Figtree"/>
          <w:lang w:val="en-US"/>
        </w:rPr>
      </w:pPr>
    </w:p>
    <w:p w14:paraId="3E9ABA5E" w14:textId="315E1E15" w:rsidR="669887BA" w:rsidRDefault="669887BA" w:rsidP="7B9085CD">
      <w:pPr>
        <w:pStyle w:val="NoSpacing"/>
        <w:rPr>
          <w:rFonts w:ascii="Figtree" w:hAnsi="Figtree"/>
          <w:lang w:val="en-US"/>
        </w:rPr>
      </w:pPr>
      <w:r w:rsidRPr="7B9085CD">
        <w:rPr>
          <w:rFonts w:ascii="Figtree" w:hAnsi="Figtree"/>
          <w:lang w:val="en-US"/>
        </w:rPr>
        <w:t xml:space="preserve">The </w:t>
      </w:r>
      <w:r w:rsidR="68CEFE0F" w:rsidRPr="7B9085CD">
        <w:rPr>
          <w:rFonts w:ascii="Figtree" w:hAnsi="Figtree"/>
          <w:lang w:val="en-US"/>
        </w:rPr>
        <w:t xml:space="preserve">creative practitioner-facilitated </w:t>
      </w:r>
      <w:r w:rsidR="78A97F1F" w:rsidRPr="7B9085CD">
        <w:rPr>
          <w:rFonts w:ascii="Figtree" w:hAnsi="Figtree"/>
          <w:lang w:val="en-US"/>
        </w:rPr>
        <w:t xml:space="preserve">sessions will encourage creative enquiry and </w:t>
      </w:r>
      <w:r w:rsidR="4BD0C212" w:rsidRPr="7B9085CD">
        <w:rPr>
          <w:rFonts w:ascii="Figtree" w:hAnsi="Figtree"/>
          <w:lang w:val="en-US"/>
        </w:rPr>
        <w:t>encourage</w:t>
      </w:r>
      <w:r w:rsidR="78A97F1F" w:rsidRPr="7B9085CD">
        <w:rPr>
          <w:rFonts w:ascii="Figtree" w:hAnsi="Figtree"/>
          <w:lang w:val="en-US"/>
        </w:rPr>
        <w:t xml:space="preserve"> participants to explore their own skills and ideas.  This could involve a range of creative techniques and </w:t>
      </w:r>
      <w:r w:rsidR="043E7236" w:rsidRPr="7B9085CD">
        <w:rPr>
          <w:rFonts w:ascii="Figtree" w:hAnsi="Figtree"/>
          <w:lang w:val="en-US"/>
        </w:rPr>
        <w:t>art forms</w:t>
      </w:r>
      <w:r w:rsidR="78A97F1F" w:rsidRPr="7B9085CD">
        <w:rPr>
          <w:rFonts w:ascii="Figtree" w:hAnsi="Figtree"/>
          <w:lang w:val="en-US"/>
        </w:rPr>
        <w:t xml:space="preserve"> that </w:t>
      </w:r>
      <w:r w:rsidR="2187FED6" w:rsidRPr="7B9085CD">
        <w:rPr>
          <w:rFonts w:ascii="Figtree" w:hAnsi="Figtree"/>
          <w:lang w:val="en-US"/>
        </w:rPr>
        <w:t>offer</w:t>
      </w:r>
      <w:r w:rsidR="78A97F1F" w:rsidRPr="7B9085CD">
        <w:rPr>
          <w:rFonts w:ascii="Figtree" w:hAnsi="Figtree"/>
          <w:lang w:val="en-US"/>
        </w:rPr>
        <w:t xml:space="preserve"> participants a variety of experiences.  </w:t>
      </w:r>
    </w:p>
    <w:p w14:paraId="54A37B22" w14:textId="7F89D11E" w:rsidR="7B9085CD" w:rsidRDefault="7B9085CD" w:rsidP="7B9085CD">
      <w:pPr>
        <w:pStyle w:val="NoSpacing"/>
        <w:rPr>
          <w:rFonts w:ascii="Figtree" w:hAnsi="Figtree"/>
          <w:lang w:val="en-US"/>
        </w:rPr>
      </w:pPr>
    </w:p>
    <w:p w14:paraId="6A7670A2" w14:textId="0C67AFC5" w:rsidR="66F03016" w:rsidRDefault="66F03016" w:rsidP="7B9085CD">
      <w:pPr>
        <w:pStyle w:val="ListParagraph"/>
        <w:numPr>
          <w:ilvl w:val="0"/>
          <w:numId w:val="4"/>
        </w:numPr>
        <w:spacing w:after="0"/>
        <w:rPr>
          <w:rFonts w:ascii="Figtree" w:eastAsia="Figtree" w:hAnsi="Figtree" w:cs="Figtree"/>
          <w:lang w:val="en-US"/>
        </w:rPr>
      </w:pPr>
      <w:r w:rsidRPr="7B9085CD">
        <w:rPr>
          <w:rFonts w:ascii="Figtree" w:eastAsia="Figtree" w:hAnsi="Figtree" w:cs="Figtree"/>
          <w:lang w:val="en-US"/>
        </w:rPr>
        <w:t xml:space="preserve">The project will take place between </w:t>
      </w:r>
      <w:r w:rsidR="4BFDE4B5" w:rsidRPr="7B9085CD">
        <w:rPr>
          <w:rFonts w:ascii="Figtree" w:eastAsia="Figtree" w:hAnsi="Figtree" w:cs="Figtree"/>
          <w:lang w:val="en-US"/>
        </w:rPr>
        <w:t>3</w:t>
      </w:r>
      <w:r w:rsidR="4BFDE4B5" w:rsidRPr="7B9085CD">
        <w:rPr>
          <w:rFonts w:ascii="Figtree" w:eastAsia="Figtree" w:hAnsi="Figtree" w:cs="Figtree"/>
          <w:vertAlign w:val="superscript"/>
          <w:lang w:val="en-US"/>
        </w:rPr>
        <w:t>rd</w:t>
      </w:r>
      <w:r w:rsidR="4BFDE4B5" w:rsidRPr="7B9085CD">
        <w:rPr>
          <w:rFonts w:ascii="Figtree" w:eastAsia="Figtree" w:hAnsi="Figtree" w:cs="Figtree"/>
          <w:lang w:val="en-US"/>
        </w:rPr>
        <w:t xml:space="preserve"> </w:t>
      </w:r>
      <w:r w:rsidRPr="7B9085CD">
        <w:rPr>
          <w:rFonts w:ascii="Figtree" w:eastAsia="Figtree" w:hAnsi="Figtree" w:cs="Figtree"/>
          <w:lang w:val="en-US"/>
        </w:rPr>
        <w:t xml:space="preserve">November 2025 and be completed </w:t>
      </w:r>
      <w:r w:rsidRPr="1AABFCB3">
        <w:rPr>
          <w:rFonts w:ascii="Figtree" w:eastAsia="Figtree" w:hAnsi="Figtree" w:cs="Figtree"/>
          <w:lang w:val="en-US"/>
        </w:rPr>
        <w:t>by</w:t>
      </w:r>
      <w:r w:rsidR="5A888946" w:rsidRPr="1AABFCB3">
        <w:rPr>
          <w:rFonts w:ascii="Figtree" w:eastAsia="Figtree" w:hAnsi="Figtree" w:cs="Figtree"/>
          <w:lang w:val="en-US"/>
        </w:rPr>
        <w:t xml:space="preserve"> </w:t>
      </w:r>
      <w:r w:rsidR="275EFAB6" w:rsidRPr="1AABFCB3">
        <w:rPr>
          <w:rFonts w:ascii="Figtree" w:eastAsia="Figtree" w:hAnsi="Figtree" w:cs="Figtree"/>
          <w:lang w:val="en-US"/>
        </w:rPr>
        <w:t>16</w:t>
      </w:r>
      <w:r w:rsidR="03CDAE52" w:rsidRPr="1AABFCB3">
        <w:rPr>
          <w:rFonts w:ascii="Figtree" w:eastAsia="Figtree" w:hAnsi="Figtree" w:cs="Figtree"/>
          <w:vertAlign w:val="superscript"/>
          <w:lang w:val="en-US"/>
        </w:rPr>
        <w:t>th</w:t>
      </w:r>
      <w:r w:rsidR="03CDAE52" w:rsidRPr="7B9085CD">
        <w:rPr>
          <w:rFonts w:ascii="Figtree" w:eastAsia="Figtree" w:hAnsi="Figtree" w:cs="Figtree"/>
          <w:lang w:val="en-US"/>
        </w:rPr>
        <w:t xml:space="preserve"> </w:t>
      </w:r>
      <w:r w:rsidRPr="7B9085CD">
        <w:rPr>
          <w:rFonts w:ascii="Figtree" w:eastAsia="Figtree" w:hAnsi="Figtree" w:cs="Figtree"/>
          <w:lang w:val="en-US"/>
        </w:rPr>
        <w:t>February 2026.</w:t>
      </w:r>
    </w:p>
    <w:p w14:paraId="07A24316" w14:textId="72A31A86" w:rsidR="66F03016" w:rsidRDefault="66F03016" w:rsidP="7B9085CD">
      <w:pPr>
        <w:pStyle w:val="ListParagraph"/>
        <w:numPr>
          <w:ilvl w:val="0"/>
          <w:numId w:val="4"/>
        </w:numPr>
        <w:spacing w:after="0"/>
        <w:rPr>
          <w:rFonts w:ascii="Figtree" w:eastAsia="Figtree" w:hAnsi="Figtree" w:cs="Figtree"/>
          <w:lang w:val="en-US"/>
        </w:rPr>
      </w:pPr>
      <w:r w:rsidRPr="7B9085CD">
        <w:rPr>
          <w:rFonts w:ascii="Figtree" w:eastAsia="Figtree" w:hAnsi="Figtree" w:cs="Figtree"/>
          <w:lang w:val="en-US"/>
        </w:rPr>
        <w:t>Sessions will take place in Barnard Castle – a central location with good transport links.</w:t>
      </w:r>
    </w:p>
    <w:p w14:paraId="4E15E520" w14:textId="21E2FA96" w:rsidR="66F03016" w:rsidRDefault="66F03016" w:rsidP="7B9085CD">
      <w:pPr>
        <w:pStyle w:val="ListParagraph"/>
        <w:numPr>
          <w:ilvl w:val="0"/>
          <w:numId w:val="4"/>
        </w:numPr>
        <w:spacing w:after="0"/>
        <w:rPr>
          <w:rFonts w:ascii="Figtree" w:eastAsia="Figtree" w:hAnsi="Figtree" w:cs="Figtree"/>
          <w:lang w:val="en-US"/>
        </w:rPr>
      </w:pPr>
      <w:r w:rsidRPr="7B9085CD">
        <w:rPr>
          <w:rFonts w:ascii="Figtree" w:eastAsia="Figtree" w:hAnsi="Figtree" w:cs="Figtree"/>
          <w:lang w:val="en-US"/>
        </w:rPr>
        <w:t>Sessions will run on Monday afternoons from 13.00-15.00.</w:t>
      </w:r>
    </w:p>
    <w:p w14:paraId="5F4549B0" w14:textId="05528A99" w:rsidR="66F03016" w:rsidRDefault="66F03016" w:rsidP="7B9085CD">
      <w:pPr>
        <w:pStyle w:val="ListParagraph"/>
        <w:numPr>
          <w:ilvl w:val="0"/>
          <w:numId w:val="4"/>
        </w:numPr>
        <w:spacing w:after="0"/>
        <w:rPr>
          <w:rFonts w:ascii="Figtree" w:eastAsia="Figtree" w:hAnsi="Figtree" w:cs="Figtree"/>
          <w:lang w:val="en-US"/>
        </w:rPr>
      </w:pPr>
      <w:r w:rsidRPr="7B9085CD">
        <w:rPr>
          <w:rFonts w:ascii="Figtree" w:eastAsia="Figtree" w:hAnsi="Figtree" w:cs="Figtree"/>
          <w:lang w:val="en-US"/>
        </w:rPr>
        <w:t xml:space="preserve">Sessions will take place in an accessible church hall on the high street </w:t>
      </w:r>
    </w:p>
    <w:p w14:paraId="75FC975F" w14:textId="0C5C9E7F" w:rsidR="66F03016" w:rsidRDefault="66F03016" w:rsidP="7B9085CD">
      <w:pPr>
        <w:pStyle w:val="ListParagraph"/>
        <w:numPr>
          <w:ilvl w:val="0"/>
          <w:numId w:val="4"/>
        </w:numPr>
        <w:spacing w:after="0"/>
        <w:rPr>
          <w:rFonts w:ascii="Figtree" w:eastAsia="Figtree" w:hAnsi="Figtree" w:cs="Figtree"/>
          <w:lang w:val="en-US"/>
        </w:rPr>
      </w:pPr>
      <w:r w:rsidRPr="7B9085CD">
        <w:rPr>
          <w:rFonts w:ascii="Figtree" w:eastAsia="Figtree" w:hAnsi="Figtree" w:cs="Figtree"/>
          <w:lang w:val="en-US"/>
        </w:rPr>
        <w:t xml:space="preserve">We will be supported by Social Prescribing Link Workers to help identify participants to take part. </w:t>
      </w:r>
    </w:p>
    <w:p w14:paraId="57A09728" w14:textId="3E3C1A6F" w:rsidR="7B9085CD" w:rsidRDefault="7B9085CD" w:rsidP="7B9085CD">
      <w:pPr>
        <w:pStyle w:val="NoSpacing"/>
        <w:rPr>
          <w:rFonts w:ascii="Figtree" w:hAnsi="Figtree"/>
          <w:lang w:val="en-US"/>
        </w:rPr>
      </w:pPr>
    </w:p>
    <w:p w14:paraId="017F8E31" w14:textId="0E45B834" w:rsidR="00D862DB" w:rsidRPr="00D862DB" w:rsidRDefault="00D862DB" w:rsidP="00D862DB">
      <w:pPr>
        <w:pStyle w:val="NoSpacing"/>
        <w:rPr>
          <w:rFonts w:ascii="Figtree" w:hAnsi="Figtree"/>
          <w:lang w:val="en-US"/>
        </w:rPr>
      </w:pPr>
    </w:p>
    <w:p w14:paraId="537AB6A5" w14:textId="29264F2A" w:rsidR="7B9085CD" w:rsidRDefault="7B9085CD" w:rsidP="7B9085CD">
      <w:pPr>
        <w:pStyle w:val="NoSpacing"/>
        <w:rPr>
          <w:rFonts w:ascii="Figtree" w:hAnsi="Figtree"/>
          <w:u w:val="single"/>
          <w:lang w:val="en-US"/>
        </w:rPr>
      </w:pPr>
    </w:p>
    <w:p w14:paraId="1C7B4A5D" w14:textId="22E1E4B3" w:rsidR="00D862DB" w:rsidRDefault="61891C6B" w:rsidP="7B9085CD">
      <w:pPr>
        <w:pStyle w:val="NoSpacing"/>
        <w:rPr>
          <w:rFonts w:ascii="Figtree" w:hAnsi="Figtree"/>
          <w:b/>
          <w:bCs/>
          <w:lang w:val="en-US"/>
        </w:rPr>
      </w:pPr>
      <w:r w:rsidRPr="7B9085CD">
        <w:rPr>
          <w:rFonts w:ascii="Figtree" w:hAnsi="Figtree"/>
          <w:b/>
          <w:bCs/>
          <w:u w:val="single"/>
          <w:lang w:val="en-US"/>
        </w:rPr>
        <w:lastRenderedPageBreak/>
        <w:t>The role of Northern Heartlands</w:t>
      </w:r>
    </w:p>
    <w:p w14:paraId="71D514B8" w14:textId="13588808" w:rsidR="00D862DB" w:rsidRDefault="00D862DB" w:rsidP="7B9085CD">
      <w:pPr>
        <w:pStyle w:val="NoSpacing"/>
        <w:rPr>
          <w:rFonts w:ascii="Figtree" w:hAnsi="Figtree"/>
          <w:lang w:val="en-US"/>
        </w:rPr>
      </w:pPr>
    </w:p>
    <w:p w14:paraId="599ACE60" w14:textId="35EC706A" w:rsidR="00D862DB" w:rsidRDefault="00D862DB" w:rsidP="7B9085CD">
      <w:pPr>
        <w:pStyle w:val="NoSpacing"/>
        <w:ind w:left="720"/>
        <w:rPr>
          <w:rFonts w:ascii="Figtree" w:hAnsi="Figtree"/>
          <w:lang w:val="en-US"/>
        </w:rPr>
      </w:pPr>
    </w:p>
    <w:p w14:paraId="7F1F8964" w14:textId="49597F50" w:rsidR="00D862DB" w:rsidRDefault="00162E6E" w:rsidP="7B9085CD">
      <w:pPr>
        <w:pStyle w:val="NoSpacing"/>
        <w:numPr>
          <w:ilvl w:val="0"/>
          <w:numId w:val="3"/>
        </w:numPr>
        <w:rPr>
          <w:rFonts w:ascii="Figtree" w:hAnsi="Figtree"/>
          <w:lang w:val="en-US"/>
        </w:rPr>
      </w:pPr>
      <w:r w:rsidRPr="7B9085CD">
        <w:rPr>
          <w:rFonts w:ascii="Figtree" w:hAnsi="Figtree"/>
          <w:lang w:val="en-US"/>
        </w:rPr>
        <w:t xml:space="preserve">Sessions will be fully supported by a member of </w:t>
      </w:r>
      <w:r w:rsidR="590F3454" w:rsidRPr="7B9085CD">
        <w:rPr>
          <w:rFonts w:ascii="Figtree" w:hAnsi="Figtree"/>
          <w:lang w:val="en-US"/>
        </w:rPr>
        <w:t xml:space="preserve">the </w:t>
      </w:r>
      <w:r w:rsidRPr="7B9085CD">
        <w:rPr>
          <w:rFonts w:ascii="Figtree" w:hAnsi="Figtree"/>
          <w:lang w:val="en-US"/>
        </w:rPr>
        <w:t>Northern Heartlands’ team</w:t>
      </w:r>
      <w:r w:rsidR="00A74ABE" w:rsidRPr="7B9085CD">
        <w:rPr>
          <w:rFonts w:ascii="Figtree" w:hAnsi="Figtree"/>
          <w:lang w:val="en-US"/>
        </w:rPr>
        <w:t xml:space="preserve"> who will be responsible for recruiting participants and </w:t>
      </w:r>
      <w:r w:rsidR="4E4C2585" w:rsidRPr="7B9085CD">
        <w:rPr>
          <w:rFonts w:ascii="Figtree" w:hAnsi="Figtree"/>
          <w:lang w:val="en-US"/>
        </w:rPr>
        <w:t>supporting</w:t>
      </w:r>
      <w:r w:rsidR="00A74ABE" w:rsidRPr="7B9085CD">
        <w:rPr>
          <w:rFonts w:ascii="Figtree" w:hAnsi="Figtree"/>
          <w:lang w:val="en-US"/>
        </w:rPr>
        <w:t xml:space="preserve"> their wellbeing</w:t>
      </w:r>
      <w:r w:rsidR="1FF8C81D" w:rsidRPr="7B9085CD">
        <w:rPr>
          <w:rFonts w:ascii="Figtree" w:hAnsi="Figtree"/>
          <w:lang w:val="en-US"/>
        </w:rPr>
        <w:t xml:space="preserve"> needs</w:t>
      </w:r>
      <w:r w:rsidR="00A74ABE" w:rsidRPr="7B9085CD">
        <w:rPr>
          <w:rFonts w:ascii="Figtree" w:hAnsi="Figtree"/>
          <w:lang w:val="en-US"/>
        </w:rPr>
        <w:t xml:space="preserve"> during sessions.</w:t>
      </w:r>
    </w:p>
    <w:p w14:paraId="685C6A04" w14:textId="77777777" w:rsidR="00D862DB" w:rsidRDefault="00D862DB" w:rsidP="00D862DB">
      <w:pPr>
        <w:pStyle w:val="NoSpacing"/>
        <w:rPr>
          <w:rFonts w:ascii="Figtree" w:hAnsi="Figtree"/>
          <w:lang w:val="en-US"/>
        </w:rPr>
      </w:pPr>
    </w:p>
    <w:p w14:paraId="5A498AD4" w14:textId="35E70391" w:rsidR="00A74ABE" w:rsidRDefault="00A74ABE" w:rsidP="7B9085CD">
      <w:pPr>
        <w:pStyle w:val="NoSpacing"/>
        <w:numPr>
          <w:ilvl w:val="0"/>
          <w:numId w:val="3"/>
        </w:numPr>
        <w:rPr>
          <w:rFonts w:ascii="Figtree" w:hAnsi="Figtree"/>
          <w:lang w:val="en-US"/>
        </w:rPr>
      </w:pPr>
      <w:r w:rsidRPr="7B9085CD">
        <w:rPr>
          <w:rFonts w:ascii="Figtree" w:hAnsi="Figtree"/>
          <w:lang w:val="en-US"/>
        </w:rPr>
        <w:t>W</w:t>
      </w:r>
      <w:r w:rsidR="00162E6E" w:rsidRPr="7B9085CD">
        <w:rPr>
          <w:rFonts w:ascii="Figtree" w:hAnsi="Figtree"/>
          <w:lang w:val="en-US"/>
        </w:rPr>
        <w:t>e are offering this opportunity to experienced</w:t>
      </w:r>
      <w:r w:rsidR="00D54774" w:rsidRPr="7B9085CD">
        <w:rPr>
          <w:rFonts w:ascii="Figtree" w:hAnsi="Figtree"/>
          <w:lang w:val="en-US"/>
        </w:rPr>
        <w:t xml:space="preserve"> </w:t>
      </w:r>
      <w:r w:rsidR="6175FC42" w:rsidRPr="7B9085CD">
        <w:rPr>
          <w:rFonts w:ascii="Figtree" w:hAnsi="Figtree"/>
          <w:lang w:val="en-US"/>
        </w:rPr>
        <w:t xml:space="preserve">creative practitioners </w:t>
      </w:r>
      <w:r w:rsidR="00D54774" w:rsidRPr="7B9085CD">
        <w:rPr>
          <w:rFonts w:ascii="Figtree" w:hAnsi="Figtree"/>
          <w:lang w:val="en-US"/>
        </w:rPr>
        <w:t xml:space="preserve">or </w:t>
      </w:r>
      <w:r w:rsidR="0C00B52B" w:rsidRPr="7B9085CD">
        <w:rPr>
          <w:rFonts w:ascii="Figtree" w:hAnsi="Figtree"/>
          <w:lang w:val="en-US"/>
        </w:rPr>
        <w:t xml:space="preserve">those </w:t>
      </w:r>
      <w:r w:rsidR="00D54774" w:rsidRPr="7B9085CD">
        <w:rPr>
          <w:rFonts w:ascii="Figtree" w:hAnsi="Figtree"/>
          <w:lang w:val="en-US"/>
        </w:rPr>
        <w:t>interested</w:t>
      </w:r>
      <w:r w:rsidR="00162E6E" w:rsidRPr="7B9085CD">
        <w:rPr>
          <w:rFonts w:ascii="Figtree" w:hAnsi="Figtree"/>
          <w:lang w:val="en-US"/>
        </w:rPr>
        <w:t xml:space="preserve"> in</w:t>
      </w:r>
      <w:r w:rsidR="604E229C" w:rsidRPr="7B9085CD">
        <w:rPr>
          <w:rFonts w:ascii="Figtree" w:hAnsi="Figtree"/>
          <w:lang w:val="en-US"/>
        </w:rPr>
        <w:t xml:space="preserve"> developing their creative health</w:t>
      </w:r>
      <w:r w:rsidR="00162E6E" w:rsidRPr="7B9085CD">
        <w:rPr>
          <w:rFonts w:ascii="Figtree" w:hAnsi="Figtree"/>
          <w:lang w:val="en-US"/>
        </w:rPr>
        <w:t xml:space="preserve"> </w:t>
      </w:r>
      <w:r w:rsidR="6591DED5" w:rsidRPr="7B9085CD">
        <w:rPr>
          <w:rFonts w:ascii="Figtree" w:hAnsi="Figtree"/>
          <w:lang w:val="en-US"/>
        </w:rPr>
        <w:t xml:space="preserve">practice </w:t>
      </w:r>
      <w:r w:rsidR="6B6D5E55" w:rsidRPr="7B9085CD">
        <w:rPr>
          <w:rFonts w:ascii="Figtree" w:hAnsi="Figtree"/>
          <w:lang w:val="en-US"/>
        </w:rPr>
        <w:t xml:space="preserve">for </w:t>
      </w:r>
      <w:r w:rsidR="00162E6E" w:rsidRPr="7B9085CD">
        <w:rPr>
          <w:rFonts w:ascii="Figtree" w:hAnsi="Figtree"/>
          <w:lang w:val="en-US"/>
        </w:rPr>
        <w:t>specific wellbeing/mental health outcomes</w:t>
      </w:r>
      <w:r w:rsidRPr="7B9085CD">
        <w:rPr>
          <w:rFonts w:ascii="Figtree" w:hAnsi="Figtree"/>
          <w:lang w:val="en-US"/>
        </w:rPr>
        <w:t>.</w:t>
      </w:r>
    </w:p>
    <w:p w14:paraId="32A3E477" w14:textId="77777777" w:rsidR="00D862DB" w:rsidRPr="00D862DB" w:rsidRDefault="00D862DB" w:rsidP="00D862DB">
      <w:pPr>
        <w:pStyle w:val="NoSpacing"/>
        <w:rPr>
          <w:rFonts w:ascii="Figtree" w:hAnsi="Figtree"/>
          <w:lang w:val="en-US"/>
        </w:rPr>
      </w:pPr>
    </w:p>
    <w:p w14:paraId="6905131E" w14:textId="0EAA8D0B" w:rsidR="000136B8" w:rsidRDefault="000136B8" w:rsidP="7B9085CD">
      <w:pPr>
        <w:pStyle w:val="NoSpacing"/>
        <w:numPr>
          <w:ilvl w:val="0"/>
          <w:numId w:val="3"/>
        </w:numPr>
        <w:rPr>
          <w:rFonts w:ascii="Figtree" w:hAnsi="Figtree"/>
          <w:lang w:val="en-US"/>
        </w:rPr>
      </w:pPr>
      <w:r w:rsidRPr="7B9085CD">
        <w:rPr>
          <w:rFonts w:ascii="Figtree" w:hAnsi="Figtree"/>
          <w:lang w:val="en-US"/>
        </w:rPr>
        <w:t xml:space="preserve">We will be gathering feedback from participants to </w:t>
      </w:r>
      <w:r w:rsidR="21715378" w:rsidRPr="7B9085CD">
        <w:rPr>
          <w:rFonts w:ascii="Figtree" w:hAnsi="Figtree"/>
          <w:lang w:val="en-US"/>
        </w:rPr>
        <w:t>understand any</w:t>
      </w:r>
      <w:r w:rsidRPr="7B9085CD">
        <w:rPr>
          <w:rFonts w:ascii="Figtree" w:hAnsi="Figtree"/>
          <w:lang w:val="en-US"/>
        </w:rPr>
        <w:t xml:space="preserve"> </w:t>
      </w:r>
      <w:r w:rsidR="00A547CA" w:rsidRPr="7B9085CD">
        <w:rPr>
          <w:rFonts w:ascii="Figtree" w:hAnsi="Figtree"/>
          <w:lang w:val="en-US"/>
        </w:rPr>
        <w:t xml:space="preserve">improvements </w:t>
      </w:r>
      <w:r w:rsidR="302A2E96" w:rsidRPr="7B9085CD">
        <w:rPr>
          <w:rFonts w:ascii="Figtree" w:hAnsi="Figtree"/>
          <w:lang w:val="en-US"/>
        </w:rPr>
        <w:t xml:space="preserve">in </w:t>
      </w:r>
      <w:r w:rsidR="00A547CA" w:rsidRPr="7B9085CD">
        <w:rPr>
          <w:rFonts w:ascii="Figtree" w:hAnsi="Figtree"/>
          <w:lang w:val="en-US"/>
        </w:rPr>
        <w:t xml:space="preserve">health and wellbeing </w:t>
      </w:r>
      <w:r w:rsidR="3773E3A8" w:rsidRPr="7B9085CD">
        <w:rPr>
          <w:rFonts w:ascii="Figtree" w:hAnsi="Figtree"/>
          <w:lang w:val="en-US"/>
        </w:rPr>
        <w:t>outcomes through this approach.</w:t>
      </w:r>
    </w:p>
    <w:p w14:paraId="430CA2E4" w14:textId="304A2B76" w:rsidR="00D862DB" w:rsidRPr="00D862DB" w:rsidRDefault="00D862DB" w:rsidP="7B9085CD">
      <w:pPr>
        <w:pStyle w:val="NoSpacing"/>
        <w:ind w:left="720"/>
        <w:rPr>
          <w:rFonts w:ascii="Figtree" w:hAnsi="Figtree"/>
          <w:lang w:val="en-US"/>
        </w:rPr>
      </w:pPr>
    </w:p>
    <w:p w14:paraId="488BF187" w14:textId="2950273F" w:rsidR="00D862DB" w:rsidRPr="00D862DB" w:rsidRDefault="3978FD41" w:rsidP="7B9085CD">
      <w:pPr>
        <w:pStyle w:val="NoSpacing"/>
        <w:numPr>
          <w:ilvl w:val="0"/>
          <w:numId w:val="3"/>
        </w:numPr>
        <w:rPr>
          <w:rFonts w:ascii="Figtree" w:hAnsi="Figtree"/>
          <w:lang w:val="en-US"/>
        </w:rPr>
      </w:pPr>
      <w:r w:rsidRPr="7B9085CD">
        <w:rPr>
          <w:rFonts w:ascii="Figtree" w:hAnsi="Figtree"/>
          <w:lang w:val="en-US"/>
        </w:rPr>
        <w:t>Work created by participants might be shared in a small exhibition in a local venue which Northern Heartlands will coordinate.</w:t>
      </w:r>
    </w:p>
    <w:p w14:paraId="6095E231" w14:textId="307BB182" w:rsidR="00D862DB" w:rsidRPr="00D862DB" w:rsidRDefault="00D862DB" w:rsidP="7B9085CD">
      <w:pPr>
        <w:pStyle w:val="NoSpacing"/>
        <w:ind w:left="720"/>
        <w:rPr>
          <w:rFonts w:ascii="Figtree" w:hAnsi="Figtree"/>
          <w:lang w:val="en-US"/>
        </w:rPr>
      </w:pPr>
    </w:p>
    <w:p w14:paraId="5B462776" w14:textId="77777777" w:rsidR="00D862DB" w:rsidRDefault="00D862DB" w:rsidP="00D862DB">
      <w:pPr>
        <w:pStyle w:val="NoSpacing"/>
        <w:rPr>
          <w:rFonts w:ascii="Figtree" w:hAnsi="Figtree"/>
          <w:lang w:val="en-US"/>
        </w:rPr>
      </w:pPr>
    </w:p>
    <w:p w14:paraId="71748165" w14:textId="0D37A272" w:rsidR="00162E6E" w:rsidRPr="00D862DB" w:rsidRDefault="00D862DB" w:rsidP="00D862DB">
      <w:pPr>
        <w:pStyle w:val="NoSpacing"/>
        <w:rPr>
          <w:rFonts w:ascii="Figtree" w:hAnsi="Figtree"/>
          <w:b/>
          <w:bCs/>
          <w:u w:val="single"/>
          <w:lang w:val="en-US"/>
        </w:rPr>
      </w:pPr>
      <w:r w:rsidRPr="7B9085CD">
        <w:rPr>
          <w:rFonts w:ascii="Figtree" w:hAnsi="Figtree"/>
          <w:b/>
          <w:bCs/>
          <w:u w:val="single"/>
          <w:lang w:val="en-US"/>
        </w:rPr>
        <w:t>Budget</w:t>
      </w:r>
    </w:p>
    <w:p w14:paraId="084A722E" w14:textId="397F2C50" w:rsidR="2B744AC3" w:rsidRDefault="2B744AC3" w:rsidP="7B9085CD">
      <w:pPr>
        <w:pStyle w:val="NoSpacing"/>
        <w:rPr>
          <w:rFonts w:ascii="Figtree" w:hAnsi="Figtree"/>
          <w:b/>
          <w:bCs/>
          <w:lang w:val="en-US"/>
        </w:rPr>
      </w:pPr>
      <w:r w:rsidRPr="7B9085CD">
        <w:rPr>
          <w:rFonts w:ascii="Figtree" w:hAnsi="Figtree"/>
          <w:b/>
          <w:bCs/>
          <w:lang w:val="en-US"/>
        </w:rPr>
        <w:t>This includes:</w:t>
      </w:r>
    </w:p>
    <w:p w14:paraId="239CB9EF" w14:textId="6F6FCD08" w:rsidR="00162E6E" w:rsidRPr="00D862DB" w:rsidRDefault="00162E6E" w:rsidP="00D862DB">
      <w:pPr>
        <w:pStyle w:val="NoSpacing"/>
        <w:ind w:left="720" w:hanging="720"/>
        <w:rPr>
          <w:rFonts w:ascii="Figtree" w:hAnsi="Figtree"/>
          <w:lang w:val="en-US"/>
        </w:rPr>
      </w:pPr>
      <w:r w:rsidRPr="7B9085CD">
        <w:rPr>
          <w:rFonts w:ascii="Figtree" w:hAnsi="Figtree"/>
          <w:b/>
          <w:bCs/>
          <w:lang w:val="en-US"/>
        </w:rPr>
        <w:t>Fee</w:t>
      </w:r>
      <w:r w:rsidR="00A74ABE" w:rsidRPr="7B9085CD">
        <w:rPr>
          <w:rFonts w:ascii="Figtree" w:hAnsi="Figtree"/>
          <w:lang w:val="en-US"/>
        </w:rPr>
        <w:t>:</w:t>
      </w:r>
      <w:r>
        <w:tab/>
      </w:r>
      <w:r w:rsidRPr="7B9085CD">
        <w:rPr>
          <w:rFonts w:ascii="Figtree" w:hAnsi="Figtree"/>
          <w:lang w:val="en-US"/>
        </w:rPr>
        <w:t xml:space="preserve">for </w:t>
      </w:r>
      <w:r w:rsidR="3D1D6CAD" w:rsidRPr="7B9085CD">
        <w:rPr>
          <w:rFonts w:ascii="Figtree" w:hAnsi="Figtree"/>
          <w:lang w:val="en-US"/>
        </w:rPr>
        <w:t>3-hour</w:t>
      </w:r>
      <w:r w:rsidRPr="7B9085CD">
        <w:rPr>
          <w:rFonts w:ascii="Figtree" w:hAnsi="Figtree"/>
          <w:lang w:val="en-US"/>
        </w:rPr>
        <w:t xml:space="preserve"> session</w:t>
      </w:r>
      <w:r w:rsidR="705378AF" w:rsidRPr="7B9085CD">
        <w:rPr>
          <w:rFonts w:ascii="Figtree" w:hAnsi="Figtree"/>
          <w:lang w:val="en-US"/>
        </w:rPr>
        <w:t>s</w:t>
      </w:r>
      <w:r w:rsidRPr="7B9085CD">
        <w:rPr>
          <w:rFonts w:ascii="Figtree" w:hAnsi="Figtree"/>
          <w:lang w:val="en-US"/>
        </w:rPr>
        <w:t xml:space="preserve"> (including half hour set up</w:t>
      </w:r>
      <w:r w:rsidR="1D0EBC4D" w:rsidRPr="7B9085CD">
        <w:rPr>
          <w:rFonts w:ascii="Figtree" w:hAnsi="Figtree"/>
          <w:lang w:val="en-US"/>
        </w:rPr>
        <w:t xml:space="preserve">/get out </w:t>
      </w:r>
      <w:r w:rsidRPr="7B9085CD">
        <w:rPr>
          <w:rFonts w:ascii="Figtree" w:hAnsi="Figtree"/>
          <w:lang w:val="en-US"/>
        </w:rPr>
        <w:t xml:space="preserve">and </w:t>
      </w:r>
      <w:r w:rsidR="433B7664" w:rsidRPr="7B9085CD">
        <w:rPr>
          <w:rFonts w:ascii="Figtree" w:hAnsi="Figtree"/>
          <w:lang w:val="en-US"/>
        </w:rPr>
        <w:t>2-hour</w:t>
      </w:r>
      <w:r w:rsidRPr="7B9085CD">
        <w:rPr>
          <w:rFonts w:ascii="Figtree" w:hAnsi="Figtree"/>
          <w:lang w:val="en-US"/>
        </w:rPr>
        <w:t xml:space="preserve"> delivery)</w:t>
      </w:r>
      <w:r w:rsidR="00A74ABE" w:rsidRPr="7B9085CD">
        <w:rPr>
          <w:rFonts w:ascii="Figtree" w:hAnsi="Figtree"/>
          <w:lang w:val="en-US"/>
        </w:rPr>
        <w:t>,</w:t>
      </w:r>
      <w:r w:rsidRPr="7B9085CD">
        <w:rPr>
          <w:rFonts w:ascii="Figtree" w:hAnsi="Figtree"/>
          <w:lang w:val="en-US"/>
        </w:rPr>
        <w:t xml:space="preserve"> </w:t>
      </w:r>
      <w:r w:rsidR="00FF1E64" w:rsidRPr="7B9085CD">
        <w:rPr>
          <w:rFonts w:ascii="Figtree" w:hAnsi="Figtree"/>
          <w:lang w:val="en-US"/>
        </w:rPr>
        <w:t>per artist:</w:t>
      </w:r>
      <w:r w:rsidRPr="7B9085CD">
        <w:rPr>
          <w:rFonts w:ascii="Figtree" w:hAnsi="Figtree"/>
          <w:lang w:val="en-US"/>
        </w:rPr>
        <w:t xml:space="preserve"> £</w:t>
      </w:r>
      <w:r w:rsidR="00AB7142" w:rsidRPr="7B9085CD">
        <w:rPr>
          <w:rFonts w:ascii="Figtree" w:hAnsi="Figtree"/>
          <w:lang w:val="en-US"/>
        </w:rPr>
        <w:t>150/session</w:t>
      </w:r>
      <w:r w:rsidR="00C1297D" w:rsidRPr="7B9085CD">
        <w:rPr>
          <w:rFonts w:ascii="Figtree" w:hAnsi="Figtree"/>
          <w:lang w:val="en-US"/>
        </w:rPr>
        <w:t xml:space="preserve"> for up to</w:t>
      </w:r>
      <w:r w:rsidR="455EA85F" w:rsidRPr="7B9085CD">
        <w:rPr>
          <w:rFonts w:ascii="Figtree" w:hAnsi="Figtree"/>
          <w:lang w:val="en-US"/>
        </w:rPr>
        <w:t xml:space="preserve"> </w:t>
      </w:r>
      <w:r w:rsidR="00C1297D" w:rsidRPr="7B9085CD">
        <w:rPr>
          <w:rFonts w:ascii="Figtree" w:hAnsi="Figtree"/>
          <w:lang w:val="en-US"/>
        </w:rPr>
        <w:t>15 sessions</w:t>
      </w:r>
    </w:p>
    <w:p w14:paraId="06008D37" w14:textId="5A13B0DE" w:rsidR="00AB7142" w:rsidRPr="00D862DB" w:rsidRDefault="00AB7142" w:rsidP="00D862DB">
      <w:pPr>
        <w:pStyle w:val="NoSpacing"/>
        <w:rPr>
          <w:rFonts w:ascii="Figtree" w:hAnsi="Figtree"/>
          <w:lang w:val="en-US"/>
        </w:rPr>
      </w:pPr>
      <w:r w:rsidRPr="00D862DB">
        <w:rPr>
          <w:rFonts w:ascii="Figtree" w:hAnsi="Figtree"/>
          <w:lang w:val="en-US"/>
        </w:rPr>
        <w:tab/>
      </w:r>
      <w:r w:rsidR="00B74B3C" w:rsidRPr="00D862DB">
        <w:rPr>
          <w:rFonts w:ascii="Figtree" w:hAnsi="Figtree"/>
          <w:lang w:val="en-US"/>
        </w:rPr>
        <w:t>1 x half day preparation session</w:t>
      </w:r>
      <w:r w:rsidR="00024395" w:rsidRPr="00D862DB">
        <w:rPr>
          <w:rFonts w:ascii="Figtree" w:hAnsi="Figtree"/>
          <w:lang w:val="en-US"/>
        </w:rPr>
        <w:t>: £150 per artist</w:t>
      </w:r>
      <w:r w:rsidR="00FF1E64" w:rsidRPr="00D862DB">
        <w:rPr>
          <w:rFonts w:ascii="Figtree" w:hAnsi="Figtree"/>
          <w:lang w:val="en-US"/>
        </w:rPr>
        <w:t xml:space="preserve"> </w:t>
      </w:r>
    </w:p>
    <w:p w14:paraId="24F245DA" w14:textId="1DFCEFF1" w:rsidR="00F2200A" w:rsidRPr="00D862DB" w:rsidRDefault="00F2200A" w:rsidP="00D862DB">
      <w:pPr>
        <w:pStyle w:val="NoSpacing"/>
        <w:rPr>
          <w:rFonts w:ascii="Figtree" w:hAnsi="Figtree"/>
          <w:lang w:val="en-US"/>
        </w:rPr>
      </w:pPr>
      <w:r w:rsidRPr="00D862DB">
        <w:rPr>
          <w:rFonts w:ascii="Figtree" w:hAnsi="Figtree"/>
          <w:lang w:val="en-US"/>
        </w:rPr>
        <w:tab/>
        <w:t xml:space="preserve">1x half day reflection </w:t>
      </w:r>
      <w:r w:rsidR="008A69A4" w:rsidRPr="00D862DB">
        <w:rPr>
          <w:rFonts w:ascii="Figtree" w:hAnsi="Figtree"/>
          <w:lang w:val="en-US"/>
        </w:rPr>
        <w:t xml:space="preserve">and evaluation session: £150 per artist </w:t>
      </w:r>
    </w:p>
    <w:p w14:paraId="3725E787" w14:textId="65D8A7D1" w:rsidR="00162E6E" w:rsidRPr="00D862DB" w:rsidRDefault="00A74ABE" w:rsidP="00D862DB">
      <w:pPr>
        <w:pStyle w:val="NoSpacing"/>
        <w:rPr>
          <w:rFonts w:ascii="Figtree" w:hAnsi="Figtree"/>
          <w:lang w:val="en-US"/>
        </w:rPr>
      </w:pPr>
      <w:r w:rsidRPr="00D862DB">
        <w:rPr>
          <w:rFonts w:ascii="Figtree" w:hAnsi="Figtree"/>
          <w:b/>
          <w:bCs/>
          <w:lang w:val="en-US"/>
        </w:rPr>
        <w:t>Materials:</w:t>
      </w:r>
      <w:r w:rsidRPr="00D862DB">
        <w:rPr>
          <w:rFonts w:ascii="Figtree" w:hAnsi="Figtree"/>
          <w:lang w:val="en-US"/>
        </w:rPr>
        <w:tab/>
      </w:r>
      <w:r w:rsidR="0072324C" w:rsidRPr="00D862DB">
        <w:rPr>
          <w:rFonts w:ascii="Figtree" w:hAnsi="Figtree"/>
          <w:lang w:val="en-US"/>
        </w:rPr>
        <w:t>£30</w:t>
      </w:r>
      <w:r w:rsidRPr="00D862DB">
        <w:rPr>
          <w:rFonts w:ascii="Figtree" w:hAnsi="Figtree"/>
          <w:lang w:val="en-US"/>
        </w:rPr>
        <w:t xml:space="preserve"> / session</w:t>
      </w:r>
    </w:p>
    <w:p w14:paraId="20BC2556" w14:textId="13E513FF" w:rsidR="00827039" w:rsidRDefault="00827039" w:rsidP="00D862DB">
      <w:pPr>
        <w:pStyle w:val="NoSpacing"/>
        <w:rPr>
          <w:rFonts w:ascii="Figtree" w:hAnsi="Figtree"/>
          <w:lang w:val="en-US"/>
        </w:rPr>
      </w:pPr>
      <w:r w:rsidRPr="7B9085CD">
        <w:rPr>
          <w:rFonts w:ascii="Figtree" w:hAnsi="Figtree"/>
          <w:b/>
          <w:bCs/>
          <w:lang w:val="en-US"/>
        </w:rPr>
        <w:t>Training and Development</w:t>
      </w:r>
      <w:r w:rsidRPr="7B9085CD">
        <w:rPr>
          <w:rFonts w:ascii="Figtree" w:hAnsi="Figtree"/>
          <w:lang w:val="en-US"/>
        </w:rPr>
        <w:t>: fee to be confirmed</w:t>
      </w:r>
      <w:r w:rsidR="004F3B81" w:rsidRPr="7B9085CD">
        <w:rPr>
          <w:rFonts w:ascii="Figtree" w:hAnsi="Figtree"/>
          <w:lang w:val="en-US"/>
        </w:rPr>
        <w:t xml:space="preserve"> </w:t>
      </w:r>
      <w:r w:rsidR="0066461F" w:rsidRPr="7B9085CD">
        <w:rPr>
          <w:rFonts w:ascii="Figtree" w:hAnsi="Figtree"/>
          <w:lang w:val="en-US"/>
        </w:rPr>
        <w:t xml:space="preserve">including </w:t>
      </w:r>
      <w:r w:rsidR="00D04324" w:rsidRPr="7B9085CD">
        <w:rPr>
          <w:rFonts w:ascii="Figtree" w:hAnsi="Figtree"/>
          <w:lang w:val="en-US"/>
        </w:rPr>
        <w:t xml:space="preserve">sharing and/or </w:t>
      </w:r>
      <w:r w:rsidR="0066461F" w:rsidRPr="7B9085CD">
        <w:rPr>
          <w:rFonts w:ascii="Figtree" w:hAnsi="Figtree"/>
          <w:lang w:val="en-US"/>
        </w:rPr>
        <w:t>co-facilitated sessions</w:t>
      </w:r>
    </w:p>
    <w:p w14:paraId="6E7C22F7" w14:textId="2AD1FA3A" w:rsidR="7B9085CD" w:rsidRDefault="7B9085CD" w:rsidP="7B9085CD">
      <w:pPr>
        <w:pStyle w:val="NoSpacing"/>
        <w:rPr>
          <w:rFonts w:ascii="Figtree" w:hAnsi="Figtree"/>
          <w:lang w:val="en-US"/>
        </w:rPr>
      </w:pPr>
    </w:p>
    <w:p w14:paraId="1B4E7584" w14:textId="099C89DA" w:rsidR="7B9085CD" w:rsidRDefault="7B9085CD" w:rsidP="7B9085CD">
      <w:pPr>
        <w:pStyle w:val="NoSpacing"/>
        <w:rPr>
          <w:rFonts w:ascii="Figtree" w:hAnsi="Figtree"/>
          <w:lang w:val="en-US"/>
        </w:rPr>
      </w:pPr>
    </w:p>
    <w:p w14:paraId="2B089F83" w14:textId="1E8A8CB5" w:rsidR="00D862DB" w:rsidRDefault="470CCB63" w:rsidP="7B9085CD">
      <w:pPr>
        <w:pStyle w:val="NoSpacing"/>
        <w:rPr>
          <w:rFonts w:ascii="Figtree" w:hAnsi="Figtree"/>
          <w:b/>
          <w:bCs/>
          <w:u w:val="single"/>
          <w:lang w:val="en-US"/>
        </w:rPr>
      </w:pPr>
      <w:r w:rsidRPr="7B9085CD">
        <w:rPr>
          <w:rFonts w:ascii="Figtree" w:hAnsi="Figtree"/>
          <w:b/>
          <w:bCs/>
          <w:u w:val="single"/>
          <w:lang w:val="en-US"/>
        </w:rPr>
        <w:t xml:space="preserve">What we mean by </w:t>
      </w:r>
      <w:r w:rsidR="176D7A10" w:rsidRPr="7B9085CD">
        <w:rPr>
          <w:rFonts w:ascii="Figtree" w:hAnsi="Figtree"/>
          <w:b/>
          <w:bCs/>
          <w:u w:val="single"/>
          <w:lang w:val="en-US"/>
        </w:rPr>
        <w:t>‘</w:t>
      </w:r>
      <w:r w:rsidRPr="7B9085CD">
        <w:rPr>
          <w:rFonts w:ascii="Figtree" w:hAnsi="Figtree"/>
          <w:b/>
          <w:bCs/>
          <w:u w:val="single"/>
          <w:lang w:val="en-US"/>
        </w:rPr>
        <w:t>Creative Health</w:t>
      </w:r>
      <w:r w:rsidR="20F1B20B" w:rsidRPr="7B9085CD">
        <w:rPr>
          <w:rFonts w:ascii="Figtree" w:hAnsi="Figtree"/>
          <w:b/>
          <w:bCs/>
          <w:u w:val="single"/>
          <w:lang w:val="en-US"/>
        </w:rPr>
        <w:t>’</w:t>
      </w:r>
    </w:p>
    <w:p w14:paraId="10208912" w14:textId="633B1C0A" w:rsidR="7B9085CD" w:rsidRDefault="7B9085CD" w:rsidP="7B9085CD">
      <w:pPr>
        <w:pStyle w:val="NoSpacing"/>
        <w:rPr>
          <w:rFonts w:ascii="Figtree" w:hAnsi="Figtree"/>
          <w:u w:val="single"/>
          <w:lang w:val="en-US"/>
        </w:rPr>
      </w:pPr>
    </w:p>
    <w:p w14:paraId="53D8074C" w14:textId="4B9BCBEF" w:rsidR="2EFFEDD9" w:rsidRDefault="2EFFEDD9" w:rsidP="7B9085CD">
      <w:pPr>
        <w:pStyle w:val="NoSpacing"/>
        <w:rPr>
          <w:rFonts w:ascii="Figtree" w:hAnsi="Figtree"/>
        </w:rPr>
      </w:pPr>
      <w:r w:rsidRPr="7B9085CD">
        <w:rPr>
          <w:rFonts w:ascii="Figtree" w:hAnsi="Figtree"/>
        </w:rPr>
        <w:t>Defined by the National Centre for Creative Health, creative health involves “creative approaches and activities which have benefits for our health and wellbeing.”</w:t>
      </w:r>
      <w:r w:rsidR="0D81955D" w:rsidRPr="7B9085CD">
        <w:rPr>
          <w:rFonts w:ascii="Figtree" w:hAnsi="Figtree"/>
        </w:rPr>
        <w:t xml:space="preserve"> Creative health refers to the strategic use of creative and cultural activitie</w:t>
      </w:r>
      <w:r w:rsidR="3E3D4DB0" w:rsidRPr="7B9085CD">
        <w:rPr>
          <w:rFonts w:ascii="Figtree" w:hAnsi="Figtree"/>
        </w:rPr>
        <w:t>s</w:t>
      </w:r>
      <w:r w:rsidR="0D81955D" w:rsidRPr="7B9085CD">
        <w:rPr>
          <w:rFonts w:ascii="Figtree" w:hAnsi="Figtree"/>
        </w:rPr>
        <w:t xml:space="preserve"> (such as music, visual arts, dance, writing, and heritage engagement) to improve and sustain health and wellbeing across individuals, communities, and systems. It is not just about participating in the arts but about integrating creativity into the design and delivery of health and care services, public health strategies, and community development. This practice is evidence-based and</w:t>
      </w:r>
      <w:r w:rsidR="5111EDB4" w:rsidRPr="7B9085CD">
        <w:rPr>
          <w:rFonts w:ascii="Figtree" w:hAnsi="Figtree"/>
        </w:rPr>
        <w:t xml:space="preserve"> </w:t>
      </w:r>
      <w:r w:rsidR="5A32C4DB" w:rsidRPr="7B9085CD">
        <w:rPr>
          <w:rFonts w:ascii="Figtree" w:hAnsi="Figtree"/>
        </w:rPr>
        <w:t>offers</w:t>
      </w:r>
      <w:r w:rsidR="0D81955D" w:rsidRPr="7B9085CD">
        <w:rPr>
          <w:rFonts w:ascii="Figtree" w:hAnsi="Figtree"/>
        </w:rPr>
        <w:t xml:space="preserve"> measurable health outcomes.</w:t>
      </w:r>
    </w:p>
    <w:p w14:paraId="60BFBBD3" w14:textId="437CF043" w:rsidR="7B9085CD" w:rsidRDefault="7B9085CD" w:rsidP="7B9085CD">
      <w:pPr>
        <w:pStyle w:val="NoSpacing"/>
        <w:rPr>
          <w:rFonts w:ascii="Figtree" w:hAnsi="Figtree"/>
          <w:lang w:val="en-US"/>
        </w:rPr>
      </w:pPr>
    </w:p>
    <w:p w14:paraId="0982365C" w14:textId="1CF149D5" w:rsidR="7B9085CD" w:rsidRDefault="7B9085CD" w:rsidP="7B9085CD">
      <w:pPr>
        <w:pStyle w:val="NoSpacing"/>
        <w:rPr>
          <w:rFonts w:ascii="Figtree" w:hAnsi="Figtree"/>
          <w:lang w:val="en-US"/>
        </w:rPr>
      </w:pPr>
    </w:p>
    <w:p w14:paraId="1D2BB887" w14:textId="77777777" w:rsidR="00BA10A0" w:rsidRPr="009B1948" w:rsidRDefault="00BA10A0" w:rsidP="7B9085CD">
      <w:pPr>
        <w:pStyle w:val="NoSpacing"/>
        <w:rPr>
          <w:rFonts w:ascii="Figtree" w:hAnsi="Figtree"/>
          <w:lang w:val="en-US"/>
        </w:rPr>
      </w:pPr>
    </w:p>
    <w:sectPr w:rsidR="00BA10A0" w:rsidRPr="009B1948" w:rsidSect="009B4208">
      <w:headerReference w:type="even" r:id="rId12"/>
      <w:headerReference w:type="default" r:id="rId13"/>
      <w:footerReference w:type="default" r:id="rId14"/>
      <w:headerReference w:type="first" r:id="rId15"/>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4D9C8" w14:textId="77777777" w:rsidR="00E27A7C" w:rsidRDefault="00E27A7C" w:rsidP="009B4208">
      <w:pPr>
        <w:spacing w:after="0" w:line="240" w:lineRule="auto"/>
      </w:pPr>
      <w:r>
        <w:separator/>
      </w:r>
    </w:p>
  </w:endnote>
  <w:endnote w:type="continuationSeparator" w:id="0">
    <w:p w14:paraId="713ED8D6" w14:textId="77777777" w:rsidR="00E27A7C" w:rsidRDefault="00E27A7C" w:rsidP="009B4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SemiBold">
    <w:panose1 w:val="00000000000000000000"/>
    <w:charset w:val="00"/>
    <w:family w:val="auto"/>
    <w:pitch w:val="variable"/>
    <w:sig w:usb0="A00002FF" w:usb1="4000247B" w:usb2="00000000" w:usb3="00000000" w:csb0="00000197" w:csb1="00000000"/>
  </w:font>
  <w:font w:name="Figtree">
    <w:altName w:val="Calibri"/>
    <w:panose1 w:val="00000000000000000000"/>
    <w:charset w:val="00"/>
    <w:family w:val="auto"/>
    <w:pitch w:val="variable"/>
    <w:sig w:usb0="A000006F" w:usb1="00000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E76E" w14:textId="5EF85E1C" w:rsidR="009B4208" w:rsidRPr="009B4208" w:rsidRDefault="009B4208">
    <w:pPr>
      <w:pStyle w:val="Footer"/>
      <w:rPr>
        <w:rFonts w:ascii="Figtree" w:hAnsi="Figtree"/>
        <w:sz w:val="18"/>
        <w:szCs w:val="18"/>
      </w:rPr>
    </w:pPr>
    <w:r w:rsidRPr="009B4208">
      <w:rPr>
        <w:rFonts w:ascii="Figtree" w:hAnsi="Figtree"/>
        <w:sz w:val="18"/>
        <w:szCs w:val="18"/>
      </w:rPr>
      <w:t>Take Part in Teesdale Artist’s Brief | Northern Heartlands</w:t>
    </w:r>
    <w:r w:rsidRPr="009B4208">
      <w:rPr>
        <w:rFonts w:ascii="Figtree" w:hAnsi="Figtree"/>
        <w:sz w:val="18"/>
        <w:szCs w:val="18"/>
      </w:rPr>
      <w:tab/>
    </w:r>
    <w:r w:rsidRPr="009B4208">
      <w:rPr>
        <w:rFonts w:ascii="Figtree" w:hAnsi="Figtree"/>
        <w:sz w:val="18"/>
        <w:szCs w:val="18"/>
      </w:rPr>
      <w:tab/>
    </w:r>
    <w:r>
      <w:rPr>
        <w:rFonts w:ascii="Figtree" w:hAnsi="Figtree"/>
        <w:sz w:val="18"/>
        <w:szCs w:val="18"/>
      </w:rPr>
      <w:tab/>
    </w:r>
    <w:r w:rsidRPr="009B4208">
      <w:rPr>
        <w:rFonts w:ascii="Figtree" w:hAnsi="Figtree"/>
        <w:sz w:val="18"/>
        <w:szCs w:val="18"/>
      </w:rPr>
      <w:tab/>
    </w:r>
    <w:r w:rsidRPr="009B4208">
      <w:rPr>
        <w:rFonts w:ascii="Figtree" w:hAnsi="Figtree"/>
        <w:sz w:val="18"/>
        <w:szCs w:val="18"/>
      </w:rPr>
      <w:fldChar w:fldCharType="begin"/>
    </w:r>
    <w:r w:rsidRPr="009B4208">
      <w:rPr>
        <w:rFonts w:ascii="Figtree" w:hAnsi="Figtree"/>
        <w:sz w:val="18"/>
        <w:szCs w:val="18"/>
      </w:rPr>
      <w:instrText xml:space="preserve"> PAGE   \* MERGEFORMAT </w:instrText>
    </w:r>
    <w:r w:rsidRPr="009B4208">
      <w:rPr>
        <w:rFonts w:ascii="Figtree" w:hAnsi="Figtree"/>
        <w:sz w:val="18"/>
        <w:szCs w:val="18"/>
      </w:rPr>
      <w:fldChar w:fldCharType="separate"/>
    </w:r>
    <w:r w:rsidRPr="009B4208">
      <w:rPr>
        <w:rFonts w:ascii="Figtree" w:hAnsi="Figtree"/>
        <w:noProof/>
        <w:sz w:val="18"/>
        <w:szCs w:val="18"/>
      </w:rPr>
      <w:t>1</w:t>
    </w:r>
    <w:r w:rsidRPr="009B4208">
      <w:rPr>
        <w:rFonts w:ascii="Figtree" w:hAnsi="Figtree"/>
        <w:noProof/>
        <w:sz w:val="18"/>
        <w:szCs w:val="18"/>
      </w:rPr>
      <w:fldChar w:fldCharType="end"/>
    </w:r>
  </w:p>
  <w:p w14:paraId="2429F653" w14:textId="77777777" w:rsidR="009B4208" w:rsidRDefault="009B42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52AC6" w14:textId="77777777" w:rsidR="00E27A7C" w:rsidRDefault="00E27A7C" w:rsidP="009B4208">
      <w:pPr>
        <w:spacing w:after="0" w:line="240" w:lineRule="auto"/>
      </w:pPr>
      <w:r>
        <w:separator/>
      </w:r>
    </w:p>
  </w:footnote>
  <w:footnote w:type="continuationSeparator" w:id="0">
    <w:p w14:paraId="3C58C147" w14:textId="77777777" w:rsidR="00E27A7C" w:rsidRDefault="00E27A7C" w:rsidP="009B42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32FB" w14:textId="3DC9AD25" w:rsidR="009B4208" w:rsidRDefault="009B4208">
    <w:pPr>
      <w:pStyle w:val="Header"/>
    </w:pPr>
    <w:r>
      <w:rPr>
        <w:noProof/>
      </w:rPr>
      <w:pict w14:anchorId="7975F8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562157" o:spid="_x0000_s1026" type="#_x0000_t136" style="position:absolute;margin-left:0;margin-top:0;width:645.5pt;height:92.2pt;rotation:315;z-index:-251655168;mso-position-horizontal:center;mso-position-horizontal-relative:margin;mso-position-vertical:center;mso-position-vertical-relative:margin" o:allowincell="f" fillcolor="silver" stroked="f">
          <v:fill opacity=".5"/>
          <v:textpath style="font-family:&quot;Figtree SemiBold&quot;;font-size:1pt" string="EXAMPLE ONLY"/>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5B1BD" w14:textId="39EBA451" w:rsidR="009B4208" w:rsidRPr="009B4208" w:rsidRDefault="009B4208">
    <w:pPr>
      <w:pStyle w:val="Header"/>
      <w:rPr>
        <w:rFonts w:ascii="Figtree" w:hAnsi="Figtree"/>
        <w:sz w:val="18"/>
        <w:szCs w:val="18"/>
      </w:rPr>
    </w:pPr>
    <w:r>
      <w:rPr>
        <w:noProof/>
      </w:rPr>
      <w:pict w14:anchorId="053AC0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562158" o:spid="_x0000_s1027" type="#_x0000_t136" style="position:absolute;margin-left:0;margin-top:0;width:645.5pt;height:92.2pt;rotation:315;z-index:-251653120;mso-position-horizontal:center;mso-position-horizontal-relative:margin;mso-position-vertical:center;mso-position-vertical-relative:margin" o:allowincell="f" fillcolor="silver" stroked="f">
          <v:fill opacity=".5"/>
          <v:textpath style="font-family:&quot;Figtree SemiBold&quot;;font-size:1pt" string="EXAMPLE ONLY"/>
        </v:shape>
      </w:pict>
    </w:r>
    <w:r w:rsidRPr="009B4208">
      <w:rPr>
        <w:rFonts w:ascii="Figtree" w:hAnsi="Figtree"/>
        <w:sz w:val="18"/>
        <w:szCs w:val="18"/>
      </w:rPr>
      <w:t>PROJECT COMPLETED – this is an example brief only</w:t>
    </w:r>
  </w:p>
  <w:p w14:paraId="316840C9" w14:textId="77777777" w:rsidR="009B4208" w:rsidRDefault="009B42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E01F9" w14:textId="6EC5AB4C" w:rsidR="009B4208" w:rsidRDefault="009B4208">
    <w:pPr>
      <w:pStyle w:val="Header"/>
    </w:pPr>
    <w:r>
      <w:rPr>
        <w:noProof/>
      </w:rPr>
      <w:pict w14:anchorId="687F17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562156" o:spid="_x0000_s1025" type="#_x0000_t136" style="position:absolute;margin-left:0;margin-top:0;width:645.5pt;height:92.2pt;rotation:315;z-index:-251657216;mso-position-horizontal:center;mso-position-horizontal-relative:margin;mso-position-vertical:center;mso-position-vertical-relative:margin" o:allowincell="f" fillcolor="silver" stroked="f">
          <v:fill opacity=".5"/>
          <v:textpath style="font-family:&quot;Figtree SemiBold&quot;;font-size:1pt" string="EXAMPLE ONLY"/>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B3551"/>
    <w:multiLevelType w:val="hybridMultilevel"/>
    <w:tmpl w:val="2938D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B2A0B0"/>
    <w:multiLevelType w:val="hybridMultilevel"/>
    <w:tmpl w:val="FFFFFFFF"/>
    <w:lvl w:ilvl="0" w:tplc="772A12FC">
      <w:start w:val="1"/>
      <w:numFmt w:val="bullet"/>
      <w:lvlText w:val=""/>
      <w:lvlJc w:val="left"/>
      <w:pPr>
        <w:ind w:left="720" w:hanging="360"/>
      </w:pPr>
      <w:rPr>
        <w:rFonts w:ascii="Symbol" w:hAnsi="Symbol" w:hint="default"/>
      </w:rPr>
    </w:lvl>
    <w:lvl w:ilvl="1" w:tplc="A26ED5A6">
      <w:start w:val="1"/>
      <w:numFmt w:val="bullet"/>
      <w:lvlText w:val="o"/>
      <w:lvlJc w:val="left"/>
      <w:pPr>
        <w:ind w:left="1440" w:hanging="360"/>
      </w:pPr>
      <w:rPr>
        <w:rFonts w:ascii="Courier New" w:hAnsi="Courier New" w:hint="default"/>
      </w:rPr>
    </w:lvl>
    <w:lvl w:ilvl="2" w:tplc="ED3A6E72">
      <w:start w:val="1"/>
      <w:numFmt w:val="bullet"/>
      <w:lvlText w:val=""/>
      <w:lvlJc w:val="left"/>
      <w:pPr>
        <w:ind w:left="2160" w:hanging="360"/>
      </w:pPr>
      <w:rPr>
        <w:rFonts w:ascii="Wingdings" w:hAnsi="Wingdings" w:hint="default"/>
      </w:rPr>
    </w:lvl>
    <w:lvl w:ilvl="3" w:tplc="9982B650">
      <w:start w:val="1"/>
      <w:numFmt w:val="bullet"/>
      <w:lvlText w:val=""/>
      <w:lvlJc w:val="left"/>
      <w:pPr>
        <w:ind w:left="2880" w:hanging="360"/>
      </w:pPr>
      <w:rPr>
        <w:rFonts w:ascii="Symbol" w:hAnsi="Symbol" w:hint="default"/>
      </w:rPr>
    </w:lvl>
    <w:lvl w:ilvl="4" w:tplc="9AB0CE62">
      <w:start w:val="1"/>
      <w:numFmt w:val="bullet"/>
      <w:lvlText w:val="o"/>
      <w:lvlJc w:val="left"/>
      <w:pPr>
        <w:ind w:left="3600" w:hanging="360"/>
      </w:pPr>
      <w:rPr>
        <w:rFonts w:ascii="Courier New" w:hAnsi="Courier New" w:hint="default"/>
      </w:rPr>
    </w:lvl>
    <w:lvl w:ilvl="5" w:tplc="16E004C6">
      <w:start w:val="1"/>
      <w:numFmt w:val="bullet"/>
      <w:lvlText w:val=""/>
      <w:lvlJc w:val="left"/>
      <w:pPr>
        <w:ind w:left="4320" w:hanging="360"/>
      </w:pPr>
      <w:rPr>
        <w:rFonts w:ascii="Wingdings" w:hAnsi="Wingdings" w:hint="default"/>
      </w:rPr>
    </w:lvl>
    <w:lvl w:ilvl="6" w:tplc="5BAC72E8">
      <w:start w:val="1"/>
      <w:numFmt w:val="bullet"/>
      <w:lvlText w:val=""/>
      <w:lvlJc w:val="left"/>
      <w:pPr>
        <w:ind w:left="5040" w:hanging="360"/>
      </w:pPr>
      <w:rPr>
        <w:rFonts w:ascii="Symbol" w:hAnsi="Symbol" w:hint="default"/>
      </w:rPr>
    </w:lvl>
    <w:lvl w:ilvl="7" w:tplc="BA4C80A0">
      <w:start w:val="1"/>
      <w:numFmt w:val="bullet"/>
      <w:lvlText w:val="o"/>
      <w:lvlJc w:val="left"/>
      <w:pPr>
        <w:ind w:left="5760" w:hanging="360"/>
      </w:pPr>
      <w:rPr>
        <w:rFonts w:ascii="Courier New" w:hAnsi="Courier New" w:hint="default"/>
      </w:rPr>
    </w:lvl>
    <w:lvl w:ilvl="8" w:tplc="1480F662">
      <w:start w:val="1"/>
      <w:numFmt w:val="bullet"/>
      <w:lvlText w:val=""/>
      <w:lvlJc w:val="left"/>
      <w:pPr>
        <w:ind w:left="6480" w:hanging="360"/>
      </w:pPr>
      <w:rPr>
        <w:rFonts w:ascii="Wingdings" w:hAnsi="Wingdings" w:hint="default"/>
      </w:rPr>
    </w:lvl>
  </w:abstractNum>
  <w:abstractNum w:abstractNumId="2" w15:restartNumberingAfterBreak="0">
    <w:nsid w:val="442FA1C6"/>
    <w:multiLevelType w:val="hybridMultilevel"/>
    <w:tmpl w:val="FFFFFFFF"/>
    <w:lvl w:ilvl="0" w:tplc="ED36EED6">
      <w:start w:val="1"/>
      <w:numFmt w:val="bullet"/>
      <w:lvlText w:val=""/>
      <w:lvlJc w:val="left"/>
      <w:pPr>
        <w:ind w:left="720" w:hanging="360"/>
      </w:pPr>
      <w:rPr>
        <w:rFonts w:ascii="Symbol" w:hAnsi="Symbol" w:hint="default"/>
      </w:rPr>
    </w:lvl>
    <w:lvl w:ilvl="1" w:tplc="3E720782">
      <w:start w:val="1"/>
      <w:numFmt w:val="bullet"/>
      <w:lvlText w:val="o"/>
      <w:lvlJc w:val="left"/>
      <w:pPr>
        <w:ind w:left="1440" w:hanging="360"/>
      </w:pPr>
      <w:rPr>
        <w:rFonts w:ascii="Courier New" w:hAnsi="Courier New" w:hint="default"/>
      </w:rPr>
    </w:lvl>
    <w:lvl w:ilvl="2" w:tplc="528C3536">
      <w:start w:val="1"/>
      <w:numFmt w:val="bullet"/>
      <w:lvlText w:val=""/>
      <w:lvlJc w:val="left"/>
      <w:pPr>
        <w:ind w:left="2160" w:hanging="360"/>
      </w:pPr>
      <w:rPr>
        <w:rFonts w:ascii="Wingdings" w:hAnsi="Wingdings" w:hint="default"/>
      </w:rPr>
    </w:lvl>
    <w:lvl w:ilvl="3" w:tplc="EA86AEB4">
      <w:start w:val="1"/>
      <w:numFmt w:val="bullet"/>
      <w:lvlText w:val=""/>
      <w:lvlJc w:val="left"/>
      <w:pPr>
        <w:ind w:left="2880" w:hanging="360"/>
      </w:pPr>
      <w:rPr>
        <w:rFonts w:ascii="Symbol" w:hAnsi="Symbol" w:hint="default"/>
      </w:rPr>
    </w:lvl>
    <w:lvl w:ilvl="4" w:tplc="E14E260C">
      <w:start w:val="1"/>
      <w:numFmt w:val="bullet"/>
      <w:lvlText w:val="o"/>
      <w:lvlJc w:val="left"/>
      <w:pPr>
        <w:ind w:left="3600" w:hanging="360"/>
      </w:pPr>
      <w:rPr>
        <w:rFonts w:ascii="Courier New" w:hAnsi="Courier New" w:hint="default"/>
      </w:rPr>
    </w:lvl>
    <w:lvl w:ilvl="5" w:tplc="24ECB33E">
      <w:start w:val="1"/>
      <w:numFmt w:val="bullet"/>
      <w:lvlText w:val=""/>
      <w:lvlJc w:val="left"/>
      <w:pPr>
        <w:ind w:left="4320" w:hanging="360"/>
      </w:pPr>
      <w:rPr>
        <w:rFonts w:ascii="Wingdings" w:hAnsi="Wingdings" w:hint="default"/>
      </w:rPr>
    </w:lvl>
    <w:lvl w:ilvl="6" w:tplc="DD9A2102">
      <w:start w:val="1"/>
      <w:numFmt w:val="bullet"/>
      <w:lvlText w:val=""/>
      <w:lvlJc w:val="left"/>
      <w:pPr>
        <w:ind w:left="5040" w:hanging="360"/>
      </w:pPr>
      <w:rPr>
        <w:rFonts w:ascii="Symbol" w:hAnsi="Symbol" w:hint="default"/>
      </w:rPr>
    </w:lvl>
    <w:lvl w:ilvl="7" w:tplc="D382CED0">
      <w:start w:val="1"/>
      <w:numFmt w:val="bullet"/>
      <w:lvlText w:val="o"/>
      <w:lvlJc w:val="left"/>
      <w:pPr>
        <w:ind w:left="5760" w:hanging="360"/>
      </w:pPr>
      <w:rPr>
        <w:rFonts w:ascii="Courier New" w:hAnsi="Courier New" w:hint="default"/>
      </w:rPr>
    </w:lvl>
    <w:lvl w:ilvl="8" w:tplc="75EC7FA6">
      <w:start w:val="1"/>
      <w:numFmt w:val="bullet"/>
      <w:lvlText w:val=""/>
      <w:lvlJc w:val="left"/>
      <w:pPr>
        <w:ind w:left="6480" w:hanging="360"/>
      </w:pPr>
      <w:rPr>
        <w:rFonts w:ascii="Wingdings" w:hAnsi="Wingdings" w:hint="default"/>
      </w:rPr>
    </w:lvl>
  </w:abstractNum>
  <w:abstractNum w:abstractNumId="3" w15:restartNumberingAfterBreak="0">
    <w:nsid w:val="4E887422"/>
    <w:multiLevelType w:val="hybridMultilevel"/>
    <w:tmpl w:val="3A5EB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4367A5"/>
    <w:multiLevelType w:val="hybridMultilevel"/>
    <w:tmpl w:val="EADC8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8E5640"/>
    <w:multiLevelType w:val="hybridMultilevel"/>
    <w:tmpl w:val="5C780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118137">
    <w:abstractNumId w:val="0"/>
  </w:num>
  <w:num w:numId="2" w16cid:durableId="1362244039">
    <w:abstractNumId w:val="5"/>
  </w:num>
  <w:num w:numId="3" w16cid:durableId="1518039061">
    <w:abstractNumId w:val="2"/>
  </w:num>
  <w:num w:numId="4" w16cid:durableId="1599488940">
    <w:abstractNumId w:val="1"/>
  </w:num>
  <w:num w:numId="5" w16cid:durableId="2001040006">
    <w:abstractNumId w:val="3"/>
  </w:num>
  <w:num w:numId="6" w16cid:durableId="9425698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E6E"/>
    <w:rsid w:val="000136B8"/>
    <w:rsid w:val="00024395"/>
    <w:rsid w:val="000A316C"/>
    <w:rsid w:val="000B5613"/>
    <w:rsid w:val="00123730"/>
    <w:rsid w:val="00144C89"/>
    <w:rsid w:val="00154479"/>
    <w:rsid w:val="00162E6E"/>
    <w:rsid w:val="00163073"/>
    <w:rsid w:val="00176852"/>
    <w:rsid w:val="001B345F"/>
    <w:rsid w:val="001F263A"/>
    <w:rsid w:val="002346AA"/>
    <w:rsid w:val="00293E43"/>
    <w:rsid w:val="00296E6F"/>
    <w:rsid w:val="00340452"/>
    <w:rsid w:val="003A48CA"/>
    <w:rsid w:val="003A6CD2"/>
    <w:rsid w:val="003C4532"/>
    <w:rsid w:val="004A1B4E"/>
    <w:rsid w:val="004A6C4B"/>
    <w:rsid w:val="004B56EE"/>
    <w:rsid w:val="004C50BB"/>
    <w:rsid w:val="004E5174"/>
    <w:rsid w:val="004F3B81"/>
    <w:rsid w:val="004F734D"/>
    <w:rsid w:val="005273D9"/>
    <w:rsid w:val="005304D5"/>
    <w:rsid w:val="00541DF7"/>
    <w:rsid w:val="00577DB5"/>
    <w:rsid w:val="005B7F55"/>
    <w:rsid w:val="006073FF"/>
    <w:rsid w:val="00612212"/>
    <w:rsid w:val="00630E10"/>
    <w:rsid w:val="0066461F"/>
    <w:rsid w:val="006D3A6C"/>
    <w:rsid w:val="00701B99"/>
    <w:rsid w:val="0072324C"/>
    <w:rsid w:val="00730783"/>
    <w:rsid w:val="00746D7E"/>
    <w:rsid w:val="007B4123"/>
    <w:rsid w:val="007D20BA"/>
    <w:rsid w:val="007D692A"/>
    <w:rsid w:val="007E5E8D"/>
    <w:rsid w:val="00805957"/>
    <w:rsid w:val="008144A0"/>
    <w:rsid w:val="00822746"/>
    <w:rsid w:val="00827039"/>
    <w:rsid w:val="00876271"/>
    <w:rsid w:val="008975B7"/>
    <w:rsid w:val="008A69A4"/>
    <w:rsid w:val="008B2CDB"/>
    <w:rsid w:val="0090FEE0"/>
    <w:rsid w:val="00930A8B"/>
    <w:rsid w:val="009365C9"/>
    <w:rsid w:val="00936DA3"/>
    <w:rsid w:val="0094654E"/>
    <w:rsid w:val="00951213"/>
    <w:rsid w:val="009848B3"/>
    <w:rsid w:val="009B1948"/>
    <w:rsid w:val="009B4208"/>
    <w:rsid w:val="009C74F9"/>
    <w:rsid w:val="009D090B"/>
    <w:rsid w:val="009E366C"/>
    <w:rsid w:val="00A029ED"/>
    <w:rsid w:val="00A154EE"/>
    <w:rsid w:val="00A20310"/>
    <w:rsid w:val="00A246C5"/>
    <w:rsid w:val="00A54655"/>
    <w:rsid w:val="00A547CA"/>
    <w:rsid w:val="00A74ABE"/>
    <w:rsid w:val="00AB1239"/>
    <w:rsid w:val="00AB4EDD"/>
    <w:rsid w:val="00AB7142"/>
    <w:rsid w:val="00AD44E6"/>
    <w:rsid w:val="00AF2E6A"/>
    <w:rsid w:val="00AF7E66"/>
    <w:rsid w:val="00B15969"/>
    <w:rsid w:val="00B25960"/>
    <w:rsid w:val="00B26C1E"/>
    <w:rsid w:val="00B43BEC"/>
    <w:rsid w:val="00B46582"/>
    <w:rsid w:val="00B74B3C"/>
    <w:rsid w:val="00BA10A0"/>
    <w:rsid w:val="00C1297D"/>
    <w:rsid w:val="00C31779"/>
    <w:rsid w:val="00C34A1A"/>
    <w:rsid w:val="00C937DA"/>
    <w:rsid w:val="00CD3E1C"/>
    <w:rsid w:val="00D03E0B"/>
    <w:rsid w:val="00D04324"/>
    <w:rsid w:val="00D440BF"/>
    <w:rsid w:val="00D520AD"/>
    <w:rsid w:val="00D54774"/>
    <w:rsid w:val="00D862DB"/>
    <w:rsid w:val="00D97D4C"/>
    <w:rsid w:val="00E27A7C"/>
    <w:rsid w:val="00E33902"/>
    <w:rsid w:val="00E64240"/>
    <w:rsid w:val="00E74510"/>
    <w:rsid w:val="00E837DA"/>
    <w:rsid w:val="00EB590E"/>
    <w:rsid w:val="00F20AE6"/>
    <w:rsid w:val="00F2200A"/>
    <w:rsid w:val="00F410B4"/>
    <w:rsid w:val="00FF1E64"/>
    <w:rsid w:val="02266CFA"/>
    <w:rsid w:val="028DF2EA"/>
    <w:rsid w:val="032AB4F1"/>
    <w:rsid w:val="03CDAE52"/>
    <w:rsid w:val="043DD277"/>
    <w:rsid w:val="043E7236"/>
    <w:rsid w:val="06EEF356"/>
    <w:rsid w:val="07F8A9D7"/>
    <w:rsid w:val="083CC135"/>
    <w:rsid w:val="0B2D6B62"/>
    <w:rsid w:val="0B6DF5F9"/>
    <w:rsid w:val="0C00B52B"/>
    <w:rsid w:val="0C5B8FD0"/>
    <w:rsid w:val="0D3FD61F"/>
    <w:rsid w:val="0D5DB089"/>
    <w:rsid w:val="0D81955D"/>
    <w:rsid w:val="0F8768CC"/>
    <w:rsid w:val="1167CEEC"/>
    <w:rsid w:val="11FF41E3"/>
    <w:rsid w:val="128CE536"/>
    <w:rsid w:val="129CEBC3"/>
    <w:rsid w:val="13925B29"/>
    <w:rsid w:val="1564627F"/>
    <w:rsid w:val="15A9B2BA"/>
    <w:rsid w:val="16A12E60"/>
    <w:rsid w:val="17096E85"/>
    <w:rsid w:val="176D7A10"/>
    <w:rsid w:val="1789DF6B"/>
    <w:rsid w:val="179990B1"/>
    <w:rsid w:val="19464C6A"/>
    <w:rsid w:val="19517238"/>
    <w:rsid w:val="19B81368"/>
    <w:rsid w:val="19C298ED"/>
    <w:rsid w:val="1A106253"/>
    <w:rsid w:val="1A7557AA"/>
    <w:rsid w:val="1AABFCB3"/>
    <w:rsid w:val="1C207F0B"/>
    <w:rsid w:val="1C8E077C"/>
    <w:rsid w:val="1D0EBC4D"/>
    <w:rsid w:val="1D4CC610"/>
    <w:rsid w:val="1D95A3C9"/>
    <w:rsid w:val="1D96983F"/>
    <w:rsid w:val="1DF6B109"/>
    <w:rsid w:val="1F10BB1F"/>
    <w:rsid w:val="1FF8C81D"/>
    <w:rsid w:val="203B4968"/>
    <w:rsid w:val="20E04CC2"/>
    <w:rsid w:val="20F1B20B"/>
    <w:rsid w:val="20FD86BB"/>
    <w:rsid w:val="21715378"/>
    <w:rsid w:val="2187FED6"/>
    <w:rsid w:val="21CB9618"/>
    <w:rsid w:val="223C4A18"/>
    <w:rsid w:val="22782F38"/>
    <w:rsid w:val="2291A0D0"/>
    <w:rsid w:val="22C9D609"/>
    <w:rsid w:val="23105F29"/>
    <w:rsid w:val="23C0A211"/>
    <w:rsid w:val="2408D609"/>
    <w:rsid w:val="244A60F7"/>
    <w:rsid w:val="25402CB7"/>
    <w:rsid w:val="272D55BF"/>
    <w:rsid w:val="275EFAB6"/>
    <w:rsid w:val="286C2D01"/>
    <w:rsid w:val="2AEB8689"/>
    <w:rsid w:val="2B079D6E"/>
    <w:rsid w:val="2B744AC3"/>
    <w:rsid w:val="2B90E38D"/>
    <w:rsid w:val="2BD073F2"/>
    <w:rsid w:val="2BD8009F"/>
    <w:rsid w:val="2E60C4E0"/>
    <w:rsid w:val="2EFFEDD9"/>
    <w:rsid w:val="302A2E96"/>
    <w:rsid w:val="30A67554"/>
    <w:rsid w:val="317CAD1A"/>
    <w:rsid w:val="3257281E"/>
    <w:rsid w:val="3422A6A7"/>
    <w:rsid w:val="3432EE62"/>
    <w:rsid w:val="347C176C"/>
    <w:rsid w:val="34D3058A"/>
    <w:rsid w:val="35C24F25"/>
    <w:rsid w:val="361CCC5C"/>
    <w:rsid w:val="3621EC6A"/>
    <w:rsid w:val="37422679"/>
    <w:rsid w:val="3773E3A8"/>
    <w:rsid w:val="37F0CCD0"/>
    <w:rsid w:val="393EDACA"/>
    <w:rsid w:val="39614D63"/>
    <w:rsid w:val="3978FD41"/>
    <w:rsid w:val="39E69325"/>
    <w:rsid w:val="3AEAEB53"/>
    <w:rsid w:val="3B1A2E7C"/>
    <w:rsid w:val="3C4FA0DA"/>
    <w:rsid w:val="3C57790C"/>
    <w:rsid w:val="3CE5174C"/>
    <w:rsid w:val="3D1D6CAD"/>
    <w:rsid w:val="3D524C87"/>
    <w:rsid w:val="3D55C545"/>
    <w:rsid w:val="3D6A9B83"/>
    <w:rsid w:val="3D8E83F6"/>
    <w:rsid w:val="3DA638A4"/>
    <w:rsid w:val="3DD961F4"/>
    <w:rsid w:val="3E3D4DB0"/>
    <w:rsid w:val="3E617447"/>
    <w:rsid w:val="3FB66C76"/>
    <w:rsid w:val="3FC03403"/>
    <w:rsid w:val="3FFC61F8"/>
    <w:rsid w:val="408B42D0"/>
    <w:rsid w:val="433B7664"/>
    <w:rsid w:val="4445096D"/>
    <w:rsid w:val="447A0644"/>
    <w:rsid w:val="44971B92"/>
    <w:rsid w:val="455EA85F"/>
    <w:rsid w:val="45AE86C5"/>
    <w:rsid w:val="466283A3"/>
    <w:rsid w:val="470CCB63"/>
    <w:rsid w:val="4861F8E5"/>
    <w:rsid w:val="488753CE"/>
    <w:rsid w:val="49082EFC"/>
    <w:rsid w:val="49B8D379"/>
    <w:rsid w:val="4A9B5DA0"/>
    <w:rsid w:val="4BD0C212"/>
    <w:rsid w:val="4BFDE4B5"/>
    <w:rsid w:val="4E4C2585"/>
    <w:rsid w:val="4FF181B4"/>
    <w:rsid w:val="50242E49"/>
    <w:rsid w:val="50CAC98B"/>
    <w:rsid w:val="5111EDB4"/>
    <w:rsid w:val="513F51CF"/>
    <w:rsid w:val="518F6FFC"/>
    <w:rsid w:val="51E3492D"/>
    <w:rsid w:val="52F7E51C"/>
    <w:rsid w:val="530B35DB"/>
    <w:rsid w:val="533C0FB9"/>
    <w:rsid w:val="53B53480"/>
    <w:rsid w:val="53B695C1"/>
    <w:rsid w:val="55A17E67"/>
    <w:rsid w:val="55DF3E64"/>
    <w:rsid w:val="567C79BD"/>
    <w:rsid w:val="5757875D"/>
    <w:rsid w:val="584567B4"/>
    <w:rsid w:val="584735FE"/>
    <w:rsid w:val="58601E8E"/>
    <w:rsid w:val="588D37FE"/>
    <w:rsid w:val="58C574DF"/>
    <w:rsid w:val="590F3454"/>
    <w:rsid w:val="592FF34F"/>
    <w:rsid w:val="596AC8FC"/>
    <w:rsid w:val="59830ACE"/>
    <w:rsid w:val="59CA2E62"/>
    <w:rsid w:val="5A32C4DB"/>
    <w:rsid w:val="5A888946"/>
    <w:rsid w:val="5E14B09A"/>
    <w:rsid w:val="5E1ADC09"/>
    <w:rsid w:val="5FEF0356"/>
    <w:rsid w:val="604E229C"/>
    <w:rsid w:val="6099D7D8"/>
    <w:rsid w:val="60BF5F53"/>
    <w:rsid w:val="60D7E7F4"/>
    <w:rsid w:val="6175FC42"/>
    <w:rsid w:val="61891C6B"/>
    <w:rsid w:val="6244C066"/>
    <w:rsid w:val="62F15993"/>
    <w:rsid w:val="630A14BF"/>
    <w:rsid w:val="63920733"/>
    <w:rsid w:val="648B012C"/>
    <w:rsid w:val="6591DED5"/>
    <w:rsid w:val="669887BA"/>
    <w:rsid w:val="66F03016"/>
    <w:rsid w:val="677DB8C5"/>
    <w:rsid w:val="67ADD1B3"/>
    <w:rsid w:val="67E9B5B3"/>
    <w:rsid w:val="683B9ED4"/>
    <w:rsid w:val="684C8C4A"/>
    <w:rsid w:val="68CB62FF"/>
    <w:rsid w:val="68CEFE0F"/>
    <w:rsid w:val="6B0C0972"/>
    <w:rsid w:val="6B3ED749"/>
    <w:rsid w:val="6B6D5E55"/>
    <w:rsid w:val="6B815648"/>
    <w:rsid w:val="6C4D1B78"/>
    <w:rsid w:val="6E692C02"/>
    <w:rsid w:val="6EC8A8F3"/>
    <w:rsid w:val="6FE3B2BC"/>
    <w:rsid w:val="701085A3"/>
    <w:rsid w:val="703FB454"/>
    <w:rsid w:val="705378AF"/>
    <w:rsid w:val="708A982C"/>
    <w:rsid w:val="70FF6B89"/>
    <w:rsid w:val="713B0A11"/>
    <w:rsid w:val="713BDE15"/>
    <w:rsid w:val="7141B4E0"/>
    <w:rsid w:val="71FEFD3D"/>
    <w:rsid w:val="72012F12"/>
    <w:rsid w:val="723B4560"/>
    <w:rsid w:val="72C46401"/>
    <w:rsid w:val="735C360B"/>
    <w:rsid w:val="744763F7"/>
    <w:rsid w:val="74FCF3C1"/>
    <w:rsid w:val="75DDA0C9"/>
    <w:rsid w:val="766AD3EB"/>
    <w:rsid w:val="768D2ED4"/>
    <w:rsid w:val="76F49222"/>
    <w:rsid w:val="778D1CA9"/>
    <w:rsid w:val="77B2862E"/>
    <w:rsid w:val="782092BC"/>
    <w:rsid w:val="78A97F1F"/>
    <w:rsid w:val="793E7FDA"/>
    <w:rsid w:val="7B9085CD"/>
    <w:rsid w:val="7BD475A4"/>
    <w:rsid w:val="7C00DB0D"/>
    <w:rsid w:val="7C281EF2"/>
    <w:rsid w:val="7D1B3609"/>
    <w:rsid w:val="7D8BBB83"/>
    <w:rsid w:val="7F00BC26"/>
    <w:rsid w:val="7F85B2F5"/>
    <w:rsid w:val="7F9428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194E5"/>
  <w15:chartTrackingRefBased/>
  <w15:docId w15:val="{0DB609D8-24E4-4046-B15E-CC6F7BE18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2E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2E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2E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2E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2E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2E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2E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2E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2E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E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2E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2E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2E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2E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2E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2E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2E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2E6E"/>
    <w:rPr>
      <w:rFonts w:eastAsiaTheme="majorEastAsia" w:cstheme="majorBidi"/>
      <w:color w:val="272727" w:themeColor="text1" w:themeTint="D8"/>
    </w:rPr>
  </w:style>
  <w:style w:type="paragraph" w:styleId="Title">
    <w:name w:val="Title"/>
    <w:basedOn w:val="Normal"/>
    <w:next w:val="Normal"/>
    <w:link w:val="TitleChar"/>
    <w:uiPriority w:val="10"/>
    <w:qFormat/>
    <w:rsid w:val="00162E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2E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2E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2E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2E6E"/>
    <w:pPr>
      <w:spacing w:before="160"/>
      <w:jc w:val="center"/>
    </w:pPr>
    <w:rPr>
      <w:i/>
      <w:iCs/>
      <w:color w:val="404040" w:themeColor="text1" w:themeTint="BF"/>
    </w:rPr>
  </w:style>
  <w:style w:type="character" w:customStyle="1" w:styleId="QuoteChar">
    <w:name w:val="Quote Char"/>
    <w:basedOn w:val="DefaultParagraphFont"/>
    <w:link w:val="Quote"/>
    <w:uiPriority w:val="29"/>
    <w:rsid w:val="00162E6E"/>
    <w:rPr>
      <w:i/>
      <w:iCs/>
      <w:color w:val="404040" w:themeColor="text1" w:themeTint="BF"/>
    </w:rPr>
  </w:style>
  <w:style w:type="paragraph" w:styleId="ListParagraph">
    <w:name w:val="List Paragraph"/>
    <w:basedOn w:val="Normal"/>
    <w:uiPriority w:val="34"/>
    <w:qFormat/>
    <w:rsid w:val="00162E6E"/>
    <w:pPr>
      <w:ind w:left="720"/>
      <w:contextualSpacing/>
    </w:pPr>
  </w:style>
  <w:style w:type="character" w:styleId="IntenseEmphasis">
    <w:name w:val="Intense Emphasis"/>
    <w:basedOn w:val="DefaultParagraphFont"/>
    <w:uiPriority w:val="21"/>
    <w:qFormat/>
    <w:rsid w:val="00162E6E"/>
    <w:rPr>
      <w:i/>
      <w:iCs/>
      <w:color w:val="0F4761" w:themeColor="accent1" w:themeShade="BF"/>
    </w:rPr>
  </w:style>
  <w:style w:type="paragraph" w:styleId="IntenseQuote">
    <w:name w:val="Intense Quote"/>
    <w:basedOn w:val="Normal"/>
    <w:next w:val="Normal"/>
    <w:link w:val="IntenseQuoteChar"/>
    <w:uiPriority w:val="30"/>
    <w:qFormat/>
    <w:rsid w:val="00162E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2E6E"/>
    <w:rPr>
      <w:i/>
      <w:iCs/>
      <w:color w:val="0F4761" w:themeColor="accent1" w:themeShade="BF"/>
    </w:rPr>
  </w:style>
  <w:style w:type="character" w:styleId="IntenseReference">
    <w:name w:val="Intense Reference"/>
    <w:basedOn w:val="DefaultParagraphFont"/>
    <w:uiPriority w:val="32"/>
    <w:qFormat/>
    <w:rsid w:val="00162E6E"/>
    <w:rPr>
      <w:b/>
      <w:bCs/>
      <w:smallCaps/>
      <w:color w:val="0F4761" w:themeColor="accent1" w:themeShade="BF"/>
      <w:spacing w:val="5"/>
    </w:rPr>
  </w:style>
  <w:style w:type="character" w:styleId="Hyperlink">
    <w:name w:val="Hyperlink"/>
    <w:basedOn w:val="DefaultParagraphFont"/>
    <w:uiPriority w:val="99"/>
    <w:unhideWhenUsed/>
    <w:rsid w:val="00612212"/>
    <w:rPr>
      <w:color w:val="467886" w:themeColor="hyperlink"/>
      <w:u w:val="single"/>
    </w:rPr>
  </w:style>
  <w:style w:type="character" w:styleId="UnresolvedMention">
    <w:name w:val="Unresolved Mention"/>
    <w:basedOn w:val="DefaultParagraphFont"/>
    <w:uiPriority w:val="99"/>
    <w:semiHidden/>
    <w:unhideWhenUsed/>
    <w:rsid w:val="00612212"/>
    <w:rPr>
      <w:color w:val="605E5C"/>
      <w:shd w:val="clear" w:color="auto" w:fill="E1DFDD"/>
    </w:rPr>
  </w:style>
  <w:style w:type="paragraph" w:styleId="NoSpacing">
    <w:name w:val="No Spacing"/>
    <w:uiPriority w:val="1"/>
    <w:qFormat/>
    <w:rsid w:val="00D862DB"/>
    <w:pPr>
      <w:spacing w:after="0" w:line="240" w:lineRule="auto"/>
    </w:pPr>
  </w:style>
  <w:style w:type="paragraph" w:styleId="Header">
    <w:name w:val="header"/>
    <w:basedOn w:val="Normal"/>
    <w:link w:val="HeaderChar"/>
    <w:uiPriority w:val="99"/>
    <w:unhideWhenUsed/>
    <w:rsid w:val="009B42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208"/>
  </w:style>
  <w:style w:type="paragraph" w:styleId="Footer">
    <w:name w:val="footer"/>
    <w:basedOn w:val="Normal"/>
    <w:link w:val="FooterChar"/>
    <w:uiPriority w:val="99"/>
    <w:unhideWhenUsed/>
    <w:rsid w:val="009B42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7AA8A3E44B8243968F10EF8D9C6688" ma:contentTypeVersion="3" ma:contentTypeDescription="Create a new document." ma:contentTypeScope="" ma:versionID="ef83ad55ef0aa0f854b4c8d1439ab38a">
  <xsd:schema xmlns:xsd="http://www.w3.org/2001/XMLSchema" xmlns:xs="http://www.w3.org/2001/XMLSchema" xmlns:p="http://schemas.microsoft.com/office/2006/metadata/properties" xmlns:ns2="c16bd6bc-2abc-48d2-936f-d7207ba76071" targetNamespace="http://schemas.microsoft.com/office/2006/metadata/properties" ma:root="true" ma:fieldsID="92dffb595e762fe68f56685f6262ebbd" ns2:_="">
    <xsd:import namespace="c16bd6bc-2abc-48d2-936f-d7207ba7607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bd6bc-2abc-48d2-936f-d7207ba760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A2EF15-6854-4205-A00E-A4E393958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6bd6bc-2abc-48d2-936f-d7207ba76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46AEFA-1322-4A84-9036-95F7534C89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65BF8B-E596-48D1-8F9A-F1A2171413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3506</Characters>
  <Application>Microsoft Office Word</Application>
  <DocSecurity>0</DocSecurity>
  <Lines>29</Lines>
  <Paragraphs>8</Paragraphs>
  <ScaleCrop>false</ScaleCrop>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Cole</dc:creator>
  <cp:keywords/>
  <dc:description/>
  <cp:lastModifiedBy>Jayne Bradley</cp:lastModifiedBy>
  <cp:revision>85</cp:revision>
  <cp:lastPrinted>2025-10-07T22:32:00Z</cp:lastPrinted>
  <dcterms:created xsi:type="dcterms:W3CDTF">2025-10-07T22:53:00Z</dcterms:created>
  <dcterms:modified xsi:type="dcterms:W3CDTF">2026-05-27T09:56:00Z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0x0101001D7AA8A3E44B8243968F10EF8D9C6688</vt:lpwstr>
  </property>
</Properties>
</file>